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sz w:val="18"/>
          <w:szCs w:val="18"/>
        </w:rPr>
      </w:pPr>
      <w:r w:rsidRPr="00B272E8">
        <w:rPr>
          <w:rFonts w:ascii="Lucida Sans" w:hAnsi="Lucida Sans" w:cs="Lucida Sans"/>
          <w:b/>
          <w:bCs/>
          <w:color w:val="000000"/>
          <w:sz w:val="18"/>
          <w:szCs w:val="18"/>
        </w:rPr>
        <w:t>République Française</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sz w:val="18"/>
          <w:szCs w:val="18"/>
        </w:rPr>
      </w:pPr>
      <w:r w:rsidRPr="00B272E8">
        <w:rPr>
          <w:rFonts w:ascii="Lucida Sans" w:hAnsi="Lucida Sans" w:cs="Lucida Sans"/>
          <w:b/>
          <w:bCs/>
          <w:color w:val="000000"/>
          <w:sz w:val="18"/>
          <w:szCs w:val="18"/>
        </w:rPr>
        <w:t>Département</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r w:rsidRPr="00B272E8">
        <w:rPr>
          <w:rFonts w:ascii="Lucida Sans" w:hAnsi="Lucida Sans" w:cs="Lucida Sans"/>
          <w:b/>
          <w:bCs/>
          <w:color w:val="000000"/>
          <w:sz w:val="18"/>
          <w:szCs w:val="18"/>
        </w:rPr>
        <w:t>MAINE-ET-LOIRE</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color w:val="000000"/>
          <w:sz w:val="18"/>
          <w:szCs w:val="18"/>
        </w:rPr>
      </w:pP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sz w:val="18"/>
          <w:szCs w:val="18"/>
        </w:rPr>
      </w:pPr>
      <w:r w:rsidRPr="00B272E8">
        <w:rPr>
          <w:rFonts w:ascii="Lucida Sans" w:hAnsi="Lucida Sans" w:cs="Lucida Sans"/>
          <w:color w:val="000000"/>
          <w:sz w:val="18"/>
          <w:szCs w:val="18"/>
        </w:rPr>
        <w:t>Extrait du registre</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sz w:val="18"/>
          <w:szCs w:val="18"/>
        </w:rPr>
      </w:pPr>
      <w:r w:rsidRPr="00B272E8">
        <w:rPr>
          <w:rFonts w:ascii="Lucida Sans" w:hAnsi="Lucida Sans" w:cs="Lucida Sans"/>
          <w:color w:val="000000"/>
          <w:sz w:val="18"/>
          <w:szCs w:val="18"/>
        </w:rPr>
        <w:t>des délibérations de la commune de VARRAINS</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sz w:val="18"/>
          <w:szCs w:val="18"/>
        </w:rPr>
      </w:pPr>
      <w:r w:rsidRPr="00B272E8">
        <w:rPr>
          <w:rFonts w:ascii="Lucida Sans" w:hAnsi="Lucida Sans" w:cs="Lucida Sans"/>
          <w:color w:val="000000"/>
          <w:sz w:val="18"/>
          <w:szCs w:val="18"/>
        </w:rPr>
        <w:t>séance du 03/02/2022</w:t>
      </w:r>
    </w:p>
    <w:tbl>
      <w:tblPr>
        <w:tblW w:w="10915" w:type="dxa"/>
        <w:tblInd w:w="71" w:type="dxa"/>
        <w:tblLayout w:type="fixed"/>
        <w:tblCellMar>
          <w:left w:w="71" w:type="dxa"/>
          <w:right w:w="71" w:type="dxa"/>
        </w:tblCellMar>
        <w:tblLook w:val="0000"/>
      </w:tblPr>
      <w:tblGrid>
        <w:gridCol w:w="2316"/>
        <w:gridCol w:w="8599"/>
      </w:tblGrid>
      <w:tr w:rsidR="00233D11" w:rsidRPr="00B272E8" w:rsidTr="00233D11">
        <w:tc>
          <w:tcPr>
            <w:tcW w:w="2316" w:type="dxa"/>
            <w:tcBorders>
              <w:top w:val="nil"/>
              <w:left w:val="nil"/>
              <w:bottom w:val="nil"/>
              <w:right w:val="single" w:sz="6" w:space="0" w:color="auto"/>
            </w:tcBorders>
            <w:shd w:val="clear" w:color="auto" w:fill="F2F2F2"/>
          </w:tcPr>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sz w:val="18"/>
                <w:szCs w:val="18"/>
              </w:rPr>
            </w:pPr>
            <w:r w:rsidRPr="00B272E8">
              <w:rPr>
                <w:rFonts w:ascii="Lucida Sans" w:hAnsi="Lucida Sans" w:cs="Lucida Sans"/>
                <w:b/>
                <w:bCs/>
                <w:color w:val="000000"/>
                <w:sz w:val="18"/>
                <w:szCs w:val="18"/>
              </w:rPr>
              <w:t>Date de la convocation</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sz w:val="18"/>
                <w:szCs w:val="18"/>
              </w:rPr>
            </w:pPr>
            <w:r w:rsidRPr="00B272E8">
              <w:rPr>
                <w:rFonts w:ascii="Lucida Sans" w:hAnsi="Lucida Sans" w:cs="Lucida Sans"/>
                <w:color w:val="000000"/>
                <w:sz w:val="18"/>
                <w:szCs w:val="18"/>
              </w:rPr>
              <w:t>25/01/2022</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color w:val="000000"/>
                <w:sz w:val="18"/>
                <w:szCs w:val="18"/>
              </w:rPr>
            </w:pP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sz w:val="18"/>
                <w:szCs w:val="18"/>
              </w:rPr>
            </w:pPr>
            <w:r w:rsidRPr="00B272E8">
              <w:rPr>
                <w:rFonts w:ascii="Lucida Sans" w:hAnsi="Lucida Sans" w:cs="Lucida Sans"/>
                <w:b/>
                <w:bCs/>
                <w:color w:val="000000"/>
                <w:sz w:val="18"/>
                <w:szCs w:val="18"/>
              </w:rPr>
              <w:t>Date d'affichage</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sz w:val="18"/>
                <w:szCs w:val="18"/>
              </w:rPr>
            </w:pPr>
            <w:r w:rsidRPr="00B272E8">
              <w:rPr>
                <w:rFonts w:ascii="Lucida Sans" w:hAnsi="Lucida Sans" w:cs="Lucida Sans"/>
                <w:color w:val="000000"/>
                <w:sz w:val="18"/>
                <w:szCs w:val="18"/>
              </w:rPr>
              <w:t>25/01/2022</w:t>
            </w:r>
          </w:p>
        </w:tc>
        <w:tc>
          <w:tcPr>
            <w:tcW w:w="8599" w:type="dxa"/>
            <w:tcBorders>
              <w:top w:val="nil"/>
              <w:left w:val="single" w:sz="6" w:space="0" w:color="auto"/>
              <w:bottom w:val="nil"/>
              <w:right w:val="nil"/>
            </w:tcBorders>
          </w:tcPr>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sz w:val="18"/>
                <w:szCs w:val="18"/>
              </w:rPr>
            </w:pPr>
            <w:r w:rsidRPr="00B272E8">
              <w:rPr>
                <w:rFonts w:ascii="Lucida Sans" w:hAnsi="Lucida Sans" w:cs="Lucida Sans"/>
                <w:color w:val="000000"/>
                <w:sz w:val="18"/>
                <w:szCs w:val="18"/>
              </w:rPr>
              <w:t>L' an 2022, le 3 Février à 20 heures, le Conseil Municipal de cette Commune, régulièrement convoqué, s' est réuni au nombre prescrit par la loi, dans le lieu habituel de ses séances, MAIRIE sous la présidence de DELAMARE Pierre-Yves, Maire</w:t>
            </w:r>
          </w:p>
        </w:tc>
      </w:tr>
      <w:tr w:rsidR="00233D11" w:rsidRPr="00B272E8" w:rsidTr="00233D11">
        <w:tc>
          <w:tcPr>
            <w:tcW w:w="2316" w:type="dxa"/>
            <w:tcBorders>
              <w:top w:val="nil"/>
              <w:left w:val="nil"/>
              <w:bottom w:val="nil"/>
              <w:right w:val="single" w:sz="6" w:space="0" w:color="auto"/>
            </w:tcBorders>
          </w:tcPr>
          <w:p w:rsidR="00233D11" w:rsidRPr="00B272E8" w:rsidRDefault="00233D11" w:rsidP="00233D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2" w:hanging="360"/>
              <w:rPr>
                <w:rFonts w:ascii="Lucida Sans" w:hAnsi="Lucida Sans" w:cs="Lucida Sans"/>
                <w:color w:val="000000"/>
                <w:sz w:val="18"/>
                <w:szCs w:val="18"/>
              </w:rPr>
            </w:pPr>
          </w:p>
        </w:tc>
        <w:tc>
          <w:tcPr>
            <w:tcW w:w="8599" w:type="dxa"/>
            <w:tcBorders>
              <w:top w:val="nil"/>
              <w:left w:val="single" w:sz="6" w:space="0" w:color="auto"/>
              <w:bottom w:val="nil"/>
              <w:right w:val="nil"/>
            </w:tcBorders>
          </w:tcPr>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p>
        </w:tc>
      </w:tr>
      <w:tr w:rsidR="00233D11" w:rsidRPr="00B272E8" w:rsidTr="00233D11">
        <w:tc>
          <w:tcPr>
            <w:tcW w:w="2316" w:type="dxa"/>
            <w:tcBorders>
              <w:top w:val="nil"/>
              <w:left w:val="nil"/>
              <w:bottom w:val="nil"/>
              <w:right w:val="single" w:sz="6" w:space="0" w:color="auto"/>
            </w:tcBorders>
            <w:shd w:val="clear" w:color="auto" w:fill="F2F2F2"/>
          </w:tcPr>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Lucida Sans" w:hAnsi="Lucida Sans" w:cs="Lucida Sans"/>
                <w:color w:val="000000"/>
                <w:sz w:val="18"/>
                <w:szCs w:val="18"/>
              </w:rPr>
            </w:pPr>
            <w:r w:rsidRPr="00B272E8">
              <w:rPr>
                <w:rFonts w:ascii="Lucida Sans" w:hAnsi="Lucida Sans" w:cs="Lucida Sans"/>
                <w:b/>
                <w:bCs/>
                <w:color w:val="000000"/>
                <w:sz w:val="18"/>
                <w:szCs w:val="18"/>
              </w:rPr>
              <w:t>Nombre de membres</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r w:rsidRPr="00B272E8">
              <w:rPr>
                <w:rFonts w:ascii="Lucida Sans" w:hAnsi="Lucida Sans" w:cs="Lucida Sans"/>
                <w:color w:val="000000"/>
                <w:sz w:val="18"/>
                <w:szCs w:val="18"/>
              </w:rPr>
              <w:t>Afférents au Conseil  municipal : 15</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r w:rsidRPr="00B272E8">
              <w:rPr>
                <w:rFonts w:ascii="Lucida Sans" w:hAnsi="Lucida Sans" w:cs="Lucida Sans"/>
                <w:color w:val="000000"/>
                <w:sz w:val="18"/>
                <w:szCs w:val="18"/>
              </w:rPr>
              <w:t>Présents : 12</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r w:rsidRPr="00B272E8">
              <w:rPr>
                <w:rFonts w:ascii="Lucida Sans" w:hAnsi="Lucida Sans" w:cs="Lucida Sans"/>
                <w:color w:val="000000"/>
                <w:sz w:val="18"/>
                <w:szCs w:val="18"/>
              </w:rPr>
              <w:t>Votants : 15</w:t>
            </w:r>
          </w:p>
        </w:tc>
        <w:tc>
          <w:tcPr>
            <w:tcW w:w="8599" w:type="dxa"/>
            <w:tcBorders>
              <w:top w:val="nil"/>
              <w:left w:val="single" w:sz="6" w:space="0" w:color="auto"/>
              <w:bottom w:val="nil"/>
              <w:right w:val="nil"/>
            </w:tcBorders>
          </w:tcPr>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r w:rsidRPr="00B272E8">
              <w:rPr>
                <w:rFonts w:ascii="Lucida Sans" w:hAnsi="Lucida Sans" w:cs="Lucida Sans"/>
                <w:color w:val="000000"/>
                <w:sz w:val="18"/>
                <w:szCs w:val="18"/>
              </w:rPr>
              <w:t>Présents : M. DELAMARE Pierre-Yves, Maire, Mmes : ABIVEN Janig, BEUZIT Agnès, BIRIE-HABAS Cécile, LACOINTE Mélanie, REBEILLEAU Pascale, VERRIEZ Catherine, MM : MUREAU Christophe, PELTIER Sylvain, PERCHERON Guillaume, REBEILLEAU Sylvain, VERON Antoine</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r w:rsidRPr="00B272E8">
              <w:rPr>
                <w:rFonts w:ascii="Lucida Sans" w:hAnsi="Lucida Sans" w:cs="Lucida Sans"/>
                <w:color w:val="000000"/>
                <w:sz w:val="18"/>
                <w:szCs w:val="18"/>
              </w:rPr>
              <w:t>Excusé(s) ayant donné procuration : Mme RENARD Catherine à M. MUREAU Christophe, MM : KIEFFER Thiébault à M. PELTIER Sylvain, ROBERT Eric à Mme BIRIE-HABAS Cécile</w:t>
            </w: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p>
          <w:p w:rsidR="00233D11" w:rsidRPr="00B272E8" w:rsidRDefault="00233D11" w:rsidP="00233D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Lucida Sans" w:hAnsi="Lucida Sans" w:cs="Lucida Sans"/>
                <w:color w:val="000000"/>
                <w:sz w:val="18"/>
                <w:szCs w:val="18"/>
              </w:rPr>
            </w:pPr>
            <w:r w:rsidRPr="00B272E8">
              <w:rPr>
                <w:rFonts w:ascii="Lucida Sans" w:hAnsi="Lucida Sans" w:cs="Lucida Sans"/>
                <w:color w:val="000000"/>
                <w:sz w:val="18"/>
                <w:szCs w:val="18"/>
              </w:rPr>
              <w:t>Secrétaire : M. VERON Antoine</w:t>
            </w:r>
          </w:p>
        </w:tc>
      </w:tr>
    </w:tbl>
    <w:tbl>
      <w:tblPr>
        <w:tblStyle w:val="Grilledutableau"/>
        <w:tblW w:w="10774" w:type="dxa"/>
        <w:tblInd w:w="-34" w:type="dxa"/>
        <w:tblLook w:val="04A0"/>
      </w:tblPr>
      <w:tblGrid>
        <w:gridCol w:w="1951"/>
        <w:gridCol w:w="8823"/>
      </w:tblGrid>
      <w:tr w:rsidR="008932E1" w:rsidRPr="00B272E8" w:rsidTr="00233D11">
        <w:tc>
          <w:tcPr>
            <w:tcW w:w="1951" w:type="dxa"/>
          </w:tcPr>
          <w:p w:rsidR="00233D11" w:rsidRPr="00B272E8" w:rsidRDefault="00233D11" w:rsidP="00233D11">
            <w:pPr>
              <w:pStyle w:val="Default"/>
              <w:rPr>
                <w:sz w:val="14"/>
                <w:szCs w:val="14"/>
              </w:rPr>
            </w:pPr>
            <w:r w:rsidRPr="00B272E8">
              <w:rPr>
                <w:sz w:val="14"/>
                <w:szCs w:val="14"/>
              </w:rPr>
              <w:t>Réf : 2022-2-12</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1E2157"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940368" w:rsidRPr="00B272E8" w:rsidRDefault="00940368" w:rsidP="00940368">
            <w:pPr>
              <w:widowControl w:val="0"/>
              <w:tabs>
                <w:tab w:val="left" w:pos="557"/>
                <w:tab w:val="left" w:pos="720"/>
                <w:tab w:val="left" w:pos="1440"/>
                <w:tab w:val="left" w:pos="2160"/>
                <w:tab w:val="left" w:pos="2880"/>
                <w:tab w:val="left" w:pos="3600"/>
                <w:tab w:val="left" w:pos="4524"/>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SUBVENTIONS AUX ASSOCIATIONS</w:t>
            </w:r>
            <w:r w:rsidRPr="00B272E8">
              <w:rPr>
                <w:rFonts w:ascii="Arial" w:hAnsi="Arial" w:cs="Arial"/>
                <w:b/>
                <w:color w:val="000000"/>
                <w:sz w:val="20"/>
                <w:szCs w:val="20"/>
                <w:u w:val="single"/>
              </w:rPr>
              <w:tab/>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 xml:space="preserve">ADOPTION DU REGLEMENT D'ATTRIBUTION </w:t>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ANNEE 2022</w:t>
            </w:r>
          </w:p>
          <w:p w:rsidR="00940368" w:rsidRPr="00B272E8" w:rsidRDefault="00940368" w:rsidP="00940368">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0"/>
                <w:szCs w:val="20"/>
              </w:rPr>
            </w:pPr>
            <w:r w:rsidRPr="00B272E8">
              <w:rPr>
                <w:rFonts w:ascii="Arial" w:hAnsi="Arial" w:cs="Arial"/>
                <w:sz w:val="20"/>
                <w:szCs w:val="20"/>
              </w:rPr>
              <w:t>Monsieur le Maire expose  au Conseil Municipal les modalités d'octroi des subventions aux associations communales et intercommunales pour l'année 2022</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Monsieur le Maire donne  lecture du règlement et des modalités d'octroi des subventions aux associations communales et intercommunale</w:t>
            </w:r>
            <w:r w:rsidR="00233D11" w:rsidRPr="00B272E8">
              <w:rPr>
                <w:rFonts w:ascii="Arial" w:hAnsi="Arial" w:cs="Arial"/>
                <w:sz w:val="20"/>
                <w:szCs w:val="20"/>
              </w:rPr>
              <w:t>s</w:t>
            </w:r>
            <w:r w:rsidRPr="00B272E8">
              <w:rPr>
                <w:rFonts w:ascii="Arial" w:hAnsi="Arial" w:cs="Arial"/>
                <w:sz w:val="20"/>
                <w:szCs w:val="20"/>
              </w:rPr>
              <w:t>.</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Les conditions d'octroi et modes de subventions "extrait du règlement 2022" : </w:t>
            </w:r>
          </w:p>
          <w:p w:rsidR="00940368" w:rsidRPr="00B272E8" w:rsidRDefault="00940368" w:rsidP="00940368">
            <w:pPr>
              <w:widowControl w:val="0"/>
              <w:autoSpaceDE w:val="0"/>
              <w:autoSpaceDN w:val="0"/>
              <w:adjustRightInd w:val="0"/>
              <w:rPr>
                <w:rFonts w:ascii="Arial" w:hAnsi="Arial" w:cs="Arial"/>
                <w:sz w:val="20"/>
                <w:szCs w:val="20"/>
              </w:rPr>
            </w:pP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bCs/>
                <w:sz w:val="20"/>
                <w:szCs w:val="20"/>
                <w:u w:val="single"/>
              </w:rPr>
            </w:pPr>
            <w:r w:rsidRPr="00B272E8">
              <w:rPr>
                <w:rFonts w:ascii="Arial" w:hAnsi="Arial" w:cs="Arial"/>
                <w:b/>
                <w:bCs/>
                <w:sz w:val="20"/>
                <w:szCs w:val="20"/>
                <w:u w:val="single"/>
              </w:rPr>
              <w:t>Article 1 - Associations éligibles</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rPr>
            </w:pPr>
            <w:r w:rsidRPr="00B272E8">
              <w:rPr>
                <w:rFonts w:ascii="Arial" w:hAnsi="Arial" w:cs="Arial"/>
                <w:sz w:val="20"/>
                <w:szCs w:val="20"/>
              </w:rPr>
              <w:t>L’attribution de subvention n’est pas une dépense obligatoire pour la commune. Elle est soumise à la libre appréciation du Conseil municipal. Seule l’assemblée délibérante peut déclarer une association éligible ou pas. La subvention est facultative, précaire et conditionnelle.</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rPr>
            </w:pPr>
            <w:r w:rsidRPr="00B272E8">
              <w:rPr>
                <w:rFonts w:ascii="Arial" w:hAnsi="Arial" w:cs="Arial"/>
                <w:sz w:val="20"/>
                <w:szCs w:val="20"/>
              </w:rPr>
              <w:t xml:space="preserve">Pour être éligible, l’association doit : </w:t>
            </w:r>
          </w:p>
          <w:p w:rsidR="00940368" w:rsidRPr="00B272E8" w:rsidRDefault="00940368" w:rsidP="00940368">
            <w:pPr>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rPr>
            </w:pPr>
            <w:r w:rsidRPr="00B272E8">
              <w:rPr>
                <w:rFonts w:ascii="Arial" w:hAnsi="Arial" w:cs="Arial"/>
                <w:sz w:val="20"/>
                <w:szCs w:val="20"/>
              </w:rPr>
              <w:t>être une association dite « loi 1901 » et déclarée en préfecture.</w:t>
            </w:r>
          </w:p>
          <w:p w:rsidR="00940368" w:rsidRPr="00B272E8" w:rsidRDefault="00940368" w:rsidP="00940368">
            <w:pPr>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rPr>
            </w:pPr>
            <w:r w:rsidRPr="00B272E8">
              <w:rPr>
                <w:rFonts w:ascii="Arial" w:hAnsi="Arial" w:cs="Arial"/>
                <w:sz w:val="20"/>
                <w:szCs w:val="20"/>
              </w:rPr>
              <w:t>exercer tout ou partie de son activité sur le territoire communal.</w:t>
            </w:r>
          </w:p>
          <w:p w:rsidR="00940368" w:rsidRPr="00B272E8" w:rsidRDefault="00940368" w:rsidP="00940368">
            <w:pPr>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rPr>
            </w:pPr>
            <w:r w:rsidRPr="00B272E8">
              <w:rPr>
                <w:rFonts w:ascii="Arial" w:hAnsi="Arial" w:cs="Arial"/>
                <w:sz w:val="20"/>
                <w:szCs w:val="20"/>
              </w:rPr>
              <w:t>avoir des activités conformes à la politique générale de la commune en matière d’animations sportives, culturelles et sociales.</w:t>
            </w:r>
          </w:p>
          <w:p w:rsidR="00940368" w:rsidRPr="00B272E8" w:rsidRDefault="00940368" w:rsidP="00940368">
            <w:pPr>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rPr>
            </w:pPr>
            <w:r w:rsidRPr="00B272E8">
              <w:rPr>
                <w:rFonts w:ascii="Arial" w:hAnsi="Arial" w:cs="Arial"/>
                <w:sz w:val="20"/>
                <w:szCs w:val="20"/>
              </w:rPr>
              <w:t>avoir présenté une demande conformément aux dispositions de l’article ci-après.</w:t>
            </w:r>
          </w:p>
          <w:p w:rsidR="00940368" w:rsidRPr="00B272E8" w:rsidRDefault="00940368" w:rsidP="0094036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bCs/>
                <w:sz w:val="20"/>
                <w:szCs w:val="20"/>
                <w:u w:val="single"/>
              </w:rPr>
            </w:pPr>
            <w:r w:rsidRPr="00B272E8">
              <w:rPr>
                <w:rFonts w:ascii="Arial" w:hAnsi="Arial" w:cs="Arial"/>
                <w:b/>
                <w:bCs/>
                <w:sz w:val="20"/>
                <w:szCs w:val="20"/>
                <w:u w:val="single"/>
              </w:rPr>
              <w:t>Article 2 - Types de subventions</w:t>
            </w:r>
          </w:p>
          <w:p w:rsidR="00940368" w:rsidRPr="00B272E8" w:rsidRDefault="00940368" w:rsidP="00940368">
            <w:pPr>
              <w:numPr>
                <w:ilvl w:val="0"/>
                <w:numId w:val="27"/>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Arial" w:hAnsi="Arial" w:cs="Arial"/>
                <w:sz w:val="20"/>
                <w:szCs w:val="20"/>
              </w:rPr>
            </w:pPr>
            <w:r w:rsidRPr="00B272E8">
              <w:rPr>
                <w:rFonts w:ascii="Arial" w:hAnsi="Arial" w:cs="Arial"/>
                <w:sz w:val="20"/>
                <w:szCs w:val="20"/>
                <w:u w:val="single"/>
              </w:rPr>
              <w:t>Subvention directe</w:t>
            </w:r>
            <w:r w:rsidRPr="00B272E8">
              <w:rPr>
                <w:rFonts w:ascii="Arial" w:hAnsi="Arial" w:cs="Arial"/>
                <w:sz w:val="20"/>
                <w:szCs w:val="20"/>
              </w:rPr>
              <w:t> : la subvention versée par la commune constitue une participation aux activités courantes de l’association (fonctionnement). Une subvention exceptionnelle peut être accordée par l’assemblée municipale pour le financement d’une opération particulière et occasionnelle.</w:t>
            </w:r>
          </w:p>
          <w:p w:rsidR="008F02D1" w:rsidRPr="00B272E8" w:rsidRDefault="008F02D1" w:rsidP="008F02D1">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ind w:left="1440"/>
              <w:jc w:val="both"/>
              <w:rPr>
                <w:rFonts w:ascii="Arial" w:hAnsi="Arial" w:cs="Arial"/>
                <w:sz w:val="20"/>
                <w:szCs w:val="20"/>
              </w:rPr>
            </w:pPr>
          </w:p>
          <w:p w:rsidR="00940368" w:rsidRPr="00B272E8" w:rsidRDefault="008F02D1" w:rsidP="00233D11">
            <w:pPr>
              <w:pStyle w:val="Paragraphedeliste"/>
              <w:numPr>
                <w:ilvl w:val="0"/>
                <w:numId w:val="29"/>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cs="Arial"/>
                <w:u w:val="single"/>
              </w:rPr>
            </w:pPr>
            <w:r w:rsidRPr="00B272E8">
              <w:rPr>
                <w:rFonts w:ascii="Arial" w:hAnsi="Arial" w:cs="Arial"/>
                <w:u w:val="single"/>
              </w:rPr>
              <w:t>Prise en charge par la commune -  location</w:t>
            </w:r>
            <w:r w:rsidR="00940368" w:rsidRPr="00B272E8">
              <w:rPr>
                <w:rFonts w:ascii="Arial" w:hAnsi="Arial" w:cs="Arial"/>
                <w:u w:val="single"/>
              </w:rPr>
              <w:t xml:space="preserve"> salle des Ifs :</w:t>
            </w:r>
          </w:p>
          <w:p w:rsidR="00940368" w:rsidRPr="00B272E8" w:rsidRDefault="00940368" w:rsidP="0094036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jc w:val="both"/>
              <w:rPr>
                <w:rFonts w:ascii="Arial" w:hAnsi="Arial" w:cs="Arial"/>
                <w:sz w:val="20"/>
                <w:szCs w:val="20"/>
              </w:rPr>
            </w:pPr>
            <w:r w:rsidRPr="00B272E8">
              <w:rPr>
                <w:rFonts w:ascii="Arial" w:hAnsi="Arial" w:cs="Arial"/>
                <w:sz w:val="20"/>
                <w:szCs w:val="20"/>
              </w:rPr>
              <w:t>Peuvent en bénéficier les associations de Varrains et celles communes à Varrains et Bellevigne-les-Châteaux.</w:t>
            </w:r>
          </w:p>
          <w:p w:rsidR="00940368" w:rsidRPr="00B272E8" w:rsidRDefault="00940368" w:rsidP="00B272E8">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jc w:val="both"/>
              <w:rPr>
                <w:rFonts w:ascii="Arial" w:hAnsi="Arial" w:cs="Arial"/>
                <w:sz w:val="20"/>
                <w:szCs w:val="20"/>
              </w:rPr>
            </w:pPr>
            <w:r w:rsidRPr="00B272E8">
              <w:rPr>
                <w:rFonts w:ascii="Arial" w:hAnsi="Arial" w:cs="Arial"/>
                <w:sz w:val="20"/>
                <w:szCs w:val="20"/>
              </w:rPr>
              <w:t>La location sera prise en charge à 100 % pour les associations de Varrains et à 50 % pour les associations communes à Varrains et Bellevigne les Châteaux</w:t>
            </w:r>
          </w:p>
          <w:p w:rsidR="00940368" w:rsidRPr="00B272E8" w:rsidRDefault="00940368" w:rsidP="00B272E8">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jc w:val="both"/>
              <w:rPr>
                <w:rFonts w:ascii="Arial" w:hAnsi="Arial" w:cs="Arial"/>
                <w:sz w:val="20"/>
                <w:szCs w:val="20"/>
              </w:rPr>
            </w:pPr>
            <w:r w:rsidRPr="00B272E8">
              <w:rPr>
                <w:rFonts w:ascii="Arial" w:hAnsi="Arial" w:cs="Arial"/>
                <w:sz w:val="20"/>
                <w:szCs w:val="20"/>
              </w:rPr>
              <w:t>1 seule location par an prise en charge quelle que soit la salle louée (petite ou grande, à but lucratif ou non, avec ou sans vaisselle). Ce sera la 1</w:t>
            </w:r>
            <w:r w:rsidRPr="00B272E8">
              <w:rPr>
                <w:rFonts w:ascii="Arial" w:hAnsi="Arial" w:cs="Arial"/>
                <w:position w:val="5"/>
                <w:sz w:val="20"/>
                <w:szCs w:val="20"/>
              </w:rPr>
              <w:t>ère</w:t>
            </w:r>
            <w:r w:rsidRPr="00B272E8">
              <w:rPr>
                <w:rFonts w:ascii="Arial" w:hAnsi="Arial" w:cs="Arial"/>
                <w:sz w:val="20"/>
                <w:szCs w:val="20"/>
              </w:rPr>
              <w:t xml:space="preserve"> location dont le remboursement sera demandé qui sera prise en charge même si une autre intervient dans l’année.</w:t>
            </w:r>
          </w:p>
          <w:p w:rsidR="00940368" w:rsidRPr="00B272E8" w:rsidRDefault="00940368" w:rsidP="00B272E8">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jc w:val="both"/>
              <w:rPr>
                <w:rFonts w:ascii="Arial" w:hAnsi="Arial" w:cs="Arial"/>
                <w:sz w:val="20"/>
                <w:szCs w:val="20"/>
              </w:rPr>
            </w:pPr>
            <w:r w:rsidRPr="00B272E8">
              <w:rPr>
                <w:rFonts w:ascii="Arial" w:hAnsi="Arial" w:cs="Arial"/>
                <w:sz w:val="20"/>
                <w:szCs w:val="20"/>
              </w:rPr>
              <w:t>La location de la salle se fera comme auparavant auprès du Syndicat des Ifs et le remboursement sera fait à l’association sur présentation de la facture acquittée.</w:t>
            </w:r>
          </w:p>
          <w:p w:rsidR="00940368" w:rsidRPr="00B272E8" w:rsidRDefault="00940368" w:rsidP="00B272E8">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jc w:val="both"/>
              <w:rPr>
                <w:rFonts w:ascii="Arial" w:hAnsi="Arial" w:cs="Arial"/>
                <w:sz w:val="20"/>
                <w:szCs w:val="20"/>
              </w:rPr>
            </w:pPr>
            <w:r w:rsidRPr="00B272E8">
              <w:rPr>
                <w:rFonts w:ascii="Arial" w:hAnsi="Arial" w:cs="Arial"/>
                <w:sz w:val="20"/>
                <w:szCs w:val="20"/>
              </w:rPr>
              <w:t xml:space="preserve">Les conditions pour bénéficier de ces disposition sont limitées par rapport au nombre d’adhérents de l’association à savoir : au moins 15 adhérents résidant dans les </w:t>
            </w:r>
            <w:r w:rsidRPr="00B272E8">
              <w:rPr>
                <w:rFonts w:ascii="Arial" w:hAnsi="Arial" w:cs="Arial"/>
                <w:sz w:val="20"/>
                <w:szCs w:val="20"/>
              </w:rPr>
              <w:lastRenderedPageBreak/>
              <w:t>communes de Varrains ou Bellevigne les Châteaux dont 5 de Varrains au minimum, et ce à la date de demande de subvention faite à la commune de Varrains en février ou les associations ne répondant pas aux précédents critères mais qui auraient loué une salle aux complexes des Ifs au moins 2 fois l’année précédente ou qui font au moins 2 animations aux complexe des ifs dans l’année en cours..</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LE CONSEIL MUNICIPAL </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 EST FAVORABLE à l'adoption du règlement et des modalités d'octroi des subventions aux associations communales et intercommunales en 2022</w:t>
            </w:r>
          </w:p>
          <w:p w:rsidR="000F2D7C" w:rsidRPr="00B272E8" w:rsidRDefault="000F2D7C" w:rsidP="00CC6E74">
            <w:pPr>
              <w:widowControl w:val="0"/>
              <w:autoSpaceDE w:val="0"/>
              <w:autoSpaceDN w:val="0"/>
              <w:adjustRightInd w:val="0"/>
              <w:rPr>
                <w:rFonts w:ascii="Arial Narrow" w:hAnsi="Arial Narrow" w:cs="Arial"/>
                <w:color w:val="000000" w:themeColor="text1"/>
                <w:sz w:val="20"/>
                <w:szCs w:val="20"/>
              </w:rPr>
            </w:pPr>
          </w:p>
        </w:tc>
      </w:tr>
      <w:tr w:rsidR="00677F60" w:rsidRPr="00B272E8" w:rsidTr="00233D11">
        <w:tc>
          <w:tcPr>
            <w:tcW w:w="1951" w:type="dxa"/>
          </w:tcPr>
          <w:p w:rsidR="00233D11" w:rsidRPr="00B272E8" w:rsidRDefault="00233D11" w:rsidP="00233D11">
            <w:pPr>
              <w:pStyle w:val="Default"/>
              <w:rPr>
                <w:sz w:val="14"/>
                <w:szCs w:val="14"/>
              </w:rPr>
            </w:pPr>
            <w:r w:rsidRPr="00B272E8">
              <w:rPr>
                <w:sz w:val="14"/>
                <w:szCs w:val="14"/>
              </w:rPr>
              <w:lastRenderedPageBreak/>
              <w:t>Réf : 2022-2-13</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677F60"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DEMANDE DE SUBVENTION AU TITRE DES AMENDES DE POLICE</w:t>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(CONSEIL DEPARTEMENTAL DE MAINE-ET-LOIRE)</w:t>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SUR TRAVAUX DE VOIRIE - AMENAGEMENT ET SECURISATION ROUTIERS</w:t>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sz w:val="20"/>
                <w:szCs w:val="20"/>
                <w:u w:val="single"/>
              </w:rPr>
            </w:pPr>
            <w:r w:rsidRPr="00B272E8">
              <w:rPr>
                <w:rFonts w:ascii="Arial" w:hAnsi="Arial" w:cs="Arial"/>
                <w:b/>
                <w:color w:val="000000"/>
                <w:sz w:val="20"/>
                <w:szCs w:val="20"/>
                <w:u w:val="single"/>
              </w:rPr>
              <w:t>RUE DE L'EGLISE</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 xml:space="preserve">LE CONSEIL MUNICIPAL </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 xml:space="preserve">DECIDE </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 d'arrêter le projet de travaux de voirie - sécurité et accessibilité rue de l'Eglise</w:t>
            </w:r>
          </w:p>
          <w:p w:rsidR="00940368" w:rsidRPr="00B272E8" w:rsidRDefault="008F02D1"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 xml:space="preserve"> - d'</w:t>
            </w:r>
            <w:r w:rsidR="00940368" w:rsidRPr="00B272E8">
              <w:rPr>
                <w:rFonts w:ascii="Arial" w:hAnsi="Arial" w:cs="Arial"/>
                <w:color w:val="303030"/>
                <w:sz w:val="20"/>
                <w:szCs w:val="20"/>
                <w:shd w:val="clear" w:color="auto" w:fill="FFFFFF"/>
              </w:rPr>
              <w:t>adopter le plan de financement exposé ci-dessous</w:t>
            </w:r>
          </w:p>
          <w:p w:rsidR="00940368" w:rsidRPr="00B272E8" w:rsidRDefault="00940368" w:rsidP="00940368">
            <w:pPr>
              <w:numPr>
                <w:ilvl w:val="0"/>
                <w:numId w:val="2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 xml:space="preserve"> travaux de voirie : 74 412.00 euros HT</w:t>
            </w:r>
          </w:p>
          <w:p w:rsidR="00940368" w:rsidRPr="00B272E8" w:rsidRDefault="00940368" w:rsidP="00940368">
            <w:pPr>
              <w:numPr>
                <w:ilvl w:val="0"/>
                <w:numId w:val="2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 xml:space="preserve">marge pour imprévus - présence de cavités : 7 441 euros </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 xml:space="preserve">montant total : 81 853.00 euros HT </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DETR : 28 648 € (montant maximum à hauteur de 35 %)</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Subvention départementale - amende de police : 16 370 € (montant maximum à hauteur de 20 %)</w:t>
            </w:r>
          </w:p>
          <w:p w:rsidR="00940368" w:rsidRPr="00B272E8" w:rsidRDefault="00940368" w:rsidP="00940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303030"/>
                <w:sz w:val="20"/>
                <w:szCs w:val="20"/>
                <w:shd w:val="clear" w:color="auto" w:fill="FFFFFF"/>
              </w:rPr>
            </w:pPr>
            <w:r w:rsidRPr="00B272E8">
              <w:rPr>
                <w:rFonts w:ascii="Arial" w:hAnsi="Arial" w:cs="Arial"/>
                <w:color w:val="303030"/>
                <w:sz w:val="20"/>
                <w:szCs w:val="20"/>
                <w:shd w:val="clear" w:color="auto" w:fill="FFFFFF"/>
              </w:rPr>
              <w:t>Autofinancement communal : 36 835 €</w:t>
            </w:r>
          </w:p>
          <w:p w:rsidR="00940368" w:rsidRPr="00B272E8" w:rsidRDefault="00940368" w:rsidP="00940368">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0"/>
                <w:szCs w:val="20"/>
              </w:rPr>
            </w:pPr>
            <w:r w:rsidRPr="00B272E8">
              <w:rPr>
                <w:rFonts w:ascii="Arial" w:hAnsi="Arial" w:cs="Arial"/>
                <w:color w:val="303030"/>
                <w:sz w:val="20"/>
                <w:szCs w:val="20"/>
                <w:shd w:val="clear" w:color="auto" w:fill="FFFFFF"/>
              </w:rPr>
              <w:t>- de solliciter une subvention au titre des Amendes de Police du Département de Maine-et-Loire auprès du Conseil Départemental 49, a</w:t>
            </w:r>
            <w:r w:rsidRPr="00B272E8">
              <w:rPr>
                <w:rFonts w:ascii="Arial" w:hAnsi="Arial" w:cs="Arial"/>
                <w:color w:val="000000"/>
                <w:sz w:val="20"/>
                <w:szCs w:val="20"/>
              </w:rPr>
              <w:t>fin de réaliser le programme des travaux concernant les travaux de sécurisation de la rue de l’église,</w:t>
            </w:r>
          </w:p>
          <w:p w:rsidR="00217563" w:rsidRPr="00B272E8" w:rsidRDefault="00217563" w:rsidP="00CC6E74">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Narrow" w:hAnsi="Arial Narrow" w:cs="Arial"/>
                <w:color w:val="000000" w:themeColor="text1"/>
                <w:sz w:val="20"/>
                <w:szCs w:val="20"/>
              </w:rPr>
            </w:pPr>
          </w:p>
        </w:tc>
      </w:tr>
      <w:tr w:rsidR="000968C2" w:rsidRPr="00B272E8" w:rsidTr="00233D11">
        <w:tc>
          <w:tcPr>
            <w:tcW w:w="1951" w:type="dxa"/>
          </w:tcPr>
          <w:p w:rsidR="00233D11" w:rsidRPr="00B272E8" w:rsidRDefault="00233D11" w:rsidP="00233D11">
            <w:pPr>
              <w:pStyle w:val="Default"/>
              <w:rPr>
                <w:sz w:val="14"/>
                <w:szCs w:val="14"/>
              </w:rPr>
            </w:pPr>
            <w:r w:rsidRPr="00B272E8">
              <w:rPr>
                <w:sz w:val="14"/>
                <w:szCs w:val="14"/>
              </w:rPr>
              <w:t>Réf : 2022-2-14</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013E56"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ENSEIGNEMENT PUBLIC</w:t>
            </w:r>
            <w:r w:rsidR="00CC6E74" w:rsidRPr="00B272E8">
              <w:rPr>
                <w:rFonts w:ascii="Arial" w:hAnsi="Arial" w:cs="Arial"/>
                <w:b/>
                <w:color w:val="000000"/>
                <w:sz w:val="20"/>
                <w:szCs w:val="20"/>
                <w:u w:val="single"/>
              </w:rPr>
              <w:t xml:space="preserve"> - </w:t>
            </w:r>
            <w:r w:rsidRPr="00B272E8">
              <w:rPr>
                <w:rFonts w:ascii="Arial" w:hAnsi="Arial" w:cs="Arial"/>
                <w:b/>
                <w:color w:val="000000"/>
                <w:sz w:val="20"/>
                <w:szCs w:val="20"/>
                <w:u w:val="single"/>
              </w:rPr>
              <w:t xml:space="preserve">COUT D'UN ELEVE </w:t>
            </w:r>
            <w:r w:rsidR="00CC6E74" w:rsidRPr="00B272E8">
              <w:rPr>
                <w:rFonts w:ascii="Arial" w:hAnsi="Arial" w:cs="Arial"/>
                <w:b/>
                <w:color w:val="000000"/>
                <w:sz w:val="20"/>
                <w:szCs w:val="20"/>
                <w:u w:val="single"/>
              </w:rPr>
              <w:t xml:space="preserve">- </w:t>
            </w:r>
            <w:r w:rsidRPr="00B272E8">
              <w:rPr>
                <w:rFonts w:ascii="Arial" w:hAnsi="Arial" w:cs="Arial"/>
                <w:b/>
                <w:color w:val="000000"/>
                <w:sz w:val="20"/>
                <w:szCs w:val="20"/>
                <w:u w:val="single"/>
              </w:rPr>
              <w:t>ANNEE 2022</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LE CONSEIL MUNICIPAL</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 VALIDE le coût d'un élève de l'école publique comme énoncé ci-dessus pour l'année 2022</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43 323.00 euros en totalité</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répartis comme suit : </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- 26 422.00 euros pour les élèves de maternelle, soit 852.32 euros/élève (31 élèves)</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- 16 901.00 euros pour les élèves du primaire, soit 338.02 euros/élève (50 élèves) </w:t>
            </w:r>
          </w:p>
          <w:p w:rsidR="00217563" w:rsidRPr="00B272E8" w:rsidRDefault="00217563" w:rsidP="00A81373">
            <w:pPr>
              <w:pStyle w:val="Norm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color w:val="000000" w:themeColor="text1"/>
                <w:sz w:val="20"/>
                <w:szCs w:val="20"/>
                <w:u w:val="single"/>
              </w:rPr>
            </w:pPr>
          </w:p>
        </w:tc>
      </w:tr>
      <w:tr w:rsidR="00C12A53" w:rsidRPr="00B272E8" w:rsidTr="00233D11">
        <w:tc>
          <w:tcPr>
            <w:tcW w:w="1951" w:type="dxa"/>
          </w:tcPr>
          <w:p w:rsidR="00233D11" w:rsidRPr="00B272E8" w:rsidRDefault="00233D11" w:rsidP="00233D11">
            <w:pPr>
              <w:pStyle w:val="Default"/>
              <w:rPr>
                <w:sz w:val="14"/>
                <w:szCs w:val="14"/>
              </w:rPr>
            </w:pPr>
            <w:r w:rsidRPr="00B272E8">
              <w:rPr>
                <w:sz w:val="14"/>
                <w:szCs w:val="14"/>
              </w:rPr>
              <w:t>Réf : 2022-2-15</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C12A53"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sz w:val="20"/>
                <w:szCs w:val="20"/>
                <w:u w:val="single"/>
              </w:rPr>
            </w:pPr>
            <w:r w:rsidRPr="00B272E8">
              <w:rPr>
                <w:rFonts w:ascii="Arial" w:hAnsi="Arial" w:cs="Arial"/>
                <w:b/>
                <w:color w:val="000000"/>
                <w:sz w:val="20"/>
                <w:szCs w:val="20"/>
                <w:u w:val="single"/>
              </w:rPr>
              <w:t>ECOLE PRIVEE SAINT FLORENT</w:t>
            </w:r>
            <w:r w:rsidR="00CC6E74" w:rsidRPr="00B272E8">
              <w:rPr>
                <w:rFonts w:ascii="Arial" w:hAnsi="Arial" w:cs="Arial"/>
                <w:b/>
                <w:color w:val="000000"/>
                <w:sz w:val="20"/>
                <w:szCs w:val="20"/>
                <w:u w:val="single"/>
              </w:rPr>
              <w:t xml:space="preserve"> - </w:t>
            </w:r>
            <w:r w:rsidRPr="00B272E8">
              <w:rPr>
                <w:rFonts w:ascii="Arial" w:hAnsi="Arial" w:cs="Arial"/>
                <w:b/>
                <w:color w:val="000000"/>
                <w:sz w:val="20"/>
                <w:szCs w:val="20"/>
                <w:u w:val="single"/>
              </w:rPr>
              <w:t>VERSEMENT DE SUBVENTION A L'ORGANISME DE GESTION OGEC</w:t>
            </w:r>
            <w:r w:rsidR="00CC6E74" w:rsidRPr="00B272E8">
              <w:rPr>
                <w:rFonts w:ascii="Arial" w:hAnsi="Arial" w:cs="Arial"/>
                <w:b/>
                <w:color w:val="000000"/>
                <w:sz w:val="20"/>
                <w:szCs w:val="20"/>
                <w:u w:val="single"/>
              </w:rPr>
              <w:t xml:space="preserve"> - </w:t>
            </w:r>
            <w:r w:rsidRPr="00B272E8">
              <w:rPr>
                <w:rFonts w:ascii="Arial" w:hAnsi="Arial" w:cs="Arial"/>
                <w:b/>
                <w:color w:val="000000"/>
                <w:sz w:val="20"/>
                <w:szCs w:val="20"/>
                <w:u w:val="single"/>
              </w:rPr>
              <w:t>ANNEE 2022</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LE CONSEIL MUNICIPAL</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 ACCORDE à l'Ecole Privée Saint Florent de Varrains, pour les élèves des classes maternelles et primaires, domiciliés sur Varrains, la somme forfaitaire obligatoire compte tenu des textes évoqués ci-dessus, qui se décompose de la manière suivante :  </w:t>
            </w:r>
          </w:p>
          <w:tbl>
            <w:tblPr>
              <w:tblW w:w="0" w:type="auto"/>
              <w:tblCellMar>
                <w:left w:w="51" w:type="dxa"/>
                <w:right w:w="43" w:type="dxa"/>
              </w:tblCellMar>
              <w:tblLook w:val="0000"/>
            </w:tblPr>
            <w:tblGrid>
              <w:gridCol w:w="2200"/>
              <w:gridCol w:w="1822"/>
              <w:gridCol w:w="2421"/>
              <w:gridCol w:w="2148"/>
            </w:tblGrid>
            <w:tr w:rsidR="008F02D1" w:rsidRPr="00B272E8">
              <w:tc>
                <w:tcPr>
                  <w:tcW w:w="2494" w:type="dxa"/>
                  <w:tcBorders>
                    <w:top w:val="single" w:sz="6" w:space="0" w:color="auto"/>
                    <w:left w:val="single" w:sz="6" w:space="0" w:color="auto"/>
                    <w:bottom w:val="single" w:sz="2" w:space="0" w:color="auto"/>
                    <w:right w:val="single" w:sz="2" w:space="0" w:color="auto"/>
                  </w:tcBorders>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p>
              </w:tc>
              <w:tc>
                <w:tcPr>
                  <w:tcW w:w="2096" w:type="dxa"/>
                  <w:tcBorders>
                    <w:top w:val="single" w:sz="6" w:space="0" w:color="auto"/>
                    <w:left w:val="single" w:sz="2" w:space="0" w:color="auto"/>
                    <w:bottom w:val="single" w:sz="2"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jc w:val="center"/>
                    <w:rPr>
                      <w:rFonts w:ascii="Arial" w:hAnsi="Arial" w:cs="Arial"/>
                      <w:b/>
                      <w:bCs/>
                      <w:sz w:val="20"/>
                      <w:szCs w:val="20"/>
                    </w:rPr>
                  </w:pPr>
                  <w:r w:rsidRPr="00B272E8">
                    <w:rPr>
                      <w:rFonts w:ascii="Arial" w:hAnsi="Arial" w:cs="Arial"/>
                      <w:b/>
                      <w:bCs/>
                      <w:sz w:val="20"/>
                      <w:szCs w:val="20"/>
                    </w:rPr>
                    <w:t>nombre élèves</w:t>
                  </w:r>
                </w:p>
              </w:tc>
              <w:tc>
                <w:tcPr>
                  <w:tcW w:w="2892" w:type="dxa"/>
                  <w:tcBorders>
                    <w:top w:val="single" w:sz="6" w:space="0" w:color="auto"/>
                    <w:left w:val="single" w:sz="2" w:space="0" w:color="auto"/>
                    <w:bottom w:val="single" w:sz="2"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jc w:val="center"/>
                    <w:rPr>
                      <w:rFonts w:ascii="Arial" w:hAnsi="Arial" w:cs="Arial"/>
                      <w:b/>
                      <w:bCs/>
                      <w:sz w:val="20"/>
                      <w:szCs w:val="20"/>
                    </w:rPr>
                  </w:pPr>
                  <w:r w:rsidRPr="00B272E8">
                    <w:rPr>
                      <w:rFonts w:ascii="Arial" w:hAnsi="Arial" w:cs="Arial"/>
                      <w:b/>
                      <w:bCs/>
                      <w:sz w:val="20"/>
                      <w:szCs w:val="20"/>
                    </w:rPr>
                    <w:t>forfait</w:t>
                  </w:r>
                </w:p>
              </w:tc>
              <w:tc>
                <w:tcPr>
                  <w:tcW w:w="2494" w:type="dxa"/>
                  <w:tcBorders>
                    <w:top w:val="single" w:sz="6" w:space="0" w:color="auto"/>
                    <w:left w:val="single" w:sz="2" w:space="0" w:color="auto"/>
                    <w:bottom w:val="single" w:sz="2" w:space="0" w:color="auto"/>
                    <w:right w:val="single" w:sz="6" w:space="0" w:color="auto"/>
                  </w:tcBorders>
                  <w:tcMar>
                    <w:left w:w="43" w:type="dxa"/>
                    <w:right w:w="51" w:type="dxa"/>
                  </w:tcMar>
                </w:tcPr>
                <w:p w:rsidR="008F02D1" w:rsidRPr="00B272E8" w:rsidRDefault="008F02D1" w:rsidP="008F02D1">
                  <w:pPr>
                    <w:widowControl w:val="0"/>
                    <w:autoSpaceDE w:val="0"/>
                    <w:autoSpaceDN w:val="0"/>
                    <w:adjustRightInd w:val="0"/>
                    <w:spacing w:after="0" w:line="240" w:lineRule="auto"/>
                    <w:jc w:val="center"/>
                    <w:rPr>
                      <w:rFonts w:ascii="Arial" w:hAnsi="Arial" w:cs="Arial"/>
                      <w:b/>
                      <w:bCs/>
                      <w:sz w:val="20"/>
                      <w:szCs w:val="20"/>
                    </w:rPr>
                  </w:pPr>
                  <w:r w:rsidRPr="00B272E8">
                    <w:rPr>
                      <w:rFonts w:ascii="Arial" w:hAnsi="Arial" w:cs="Arial"/>
                      <w:b/>
                      <w:bCs/>
                      <w:sz w:val="20"/>
                      <w:szCs w:val="20"/>
                    </w:rPr>
                    <w:t>montant</w:t>
                  </w:r>
                </w:p>
              </w:tc>
            </w:tr>
            <w:tr w:rsidR="008F02D1" w:rsidRPr="00B272E8">
              <w:tc>
                <w:tcPr>
                  <w:tcW w:w="2494" w:type="dxa"/>
                  <w:tcBorders>
                    <w:top w:val="single" w:sz="2" w:space="0" w:color="auto"/>
                    <w:left w:val="single" w:sz="6" w:space="0" w:color="auto"/>
                    <w:bottom w:val="single" w:sz="2" w:space="0" w:color="auto"/>
                    <w:right w:val="single" w:sz="2" w:space="0" w:color="auto"/>
                  </w:tcBorders>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r w:rsidRPr="00B272E8">
                    <w:rPr>
                      <w:rFonts w:ascii="Arial" w:hAnsi="Arial" w:cs="Arial"/>
                      <w:sz w:val="20"/>
                      <w:szCs w:val="20"/>
                    </w:rPr>
                    <w:t>classes maternelles</w:t>
                  </w:r>
                </w:p>
              </w:tc>
              <w:tc>
                <w:tcPr>
                  <w:tcW w:w="2096" w:type="dxa"/>
                  <w:tcBorders>
                    <w:top w:val="single" w:sz="2" w:space="0" w:color="auto"/>
                    <w:left w:val="single" w:sz="2" w:space="0" w:color="auto"/>
                    <w:bottom w:val="single" w:sz="2"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r w:rsidRPr="00B272E8">
                    <w:rPr>
                      <w:rFonts w:ascii="Arial" w:hAnsi="Arial" w:cs="Arial"/>
                      <w:sz w:val="20"/>
                      <w:szCs w:val="20"/>
                    </w:rPr>
                    <w:t>15</w:t>
                  </w:r>
                </w:p>
              </w:tc>
              <w:tc>
                <w:tcPr>
                  <w:tcW w:w="2892" w:type="dxa"/>
                  <w:tcBorders>
                    <w:top w:val="single" w:sz="2" w:space="0" w:color="auto"/>
                    <w:left w:val="single" w:sz="2" w:space="0" w:color="auto"/>
                    <w:bottom w:val="single" w:sz="2"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jc w:val="right"/>
                    <w:rPr>
                      <w:rFonts w:ascii="Arial" w:hAnsi="Arial" w:cs="Arial"/>
                      <w:sz w:val="20"/>
                      <w:szCs w:val="20"/>
                    </w:rPr>
                  </w:pPr>
                  <w:r w:rsidRPr="00B272E8">
                    <w:rPr>
                      <w:rFonts w:ascii="Arial" w:hAnsi="Arial" w:cs="Arial"/>
                      <w:sz w:val="20"/>
                      <w:szCs w:val="20"/>
                    </w:rPr>
                    <w:t>852.32</w:t>
                  </w:r>
                </w:p>
              </w:tc>
              <w:tc>
                <w:tcPr>
                  <w:tcW w:w="2494" w:type="dxa"/>
                  <w:tcBorders>
                    <w:top w:val="single" w:sz="2" w:space="0" w:color="auto"/>
                    <w:left w:val="single" w:sz="2" w:space="0" w:color="auto"/>
                    <w:bottom w:val="single" w:sz="2" w:space="0" w:color="auto"/>
                    <w:right w:val="single" w:sz="6" w:space="0" w:color="auto"/>
                  </w:tcBorders>
                  <w:tcMar>
                    <w:left w:w="43" w:type="dxa"/>
                    <w:right w:w="51" w:type="dxa"/>
                  </w:tcMar>
                </w:tcPr>
                <w:p w:rsidR="008F02D1" w:rsidRPr="00B272E8" w:rsidRDefault="008F02D1" w:rsidP="00233D11">
                  <w:pPr>
                    <w:widowControl w:val="0"/>
                    <w:autoSpaceDE w:val="0"/>
                    <w:autoSpaceDN w:val="0"/>
                    <w:adjustRightInd w:val="0"/>
                    <w:spacing w:after="0" w:line="240" w:lineRule="auto"/>
                    <w:ind w:right="85"/>
                    <w:jc w:val="right"/>
                    <w:rPr>
                      <w:rFonts w:ascii="Arial" w:hAnsi="Arial" w:cs="Arial"/>
                      <w:sz w:val="20"/>
                      <w:szCs w:val="20"/>
                    </w:rPr>
                  </w:pPr>
                  <w:r w:rsidRPr="00B272E8">
                    <w:rPr>
                      <w:rFonts w:ascii="Arial" w:hAnsi="Arial" w:cs="Arial"/>
                      <w:sz w:val="20"/>
                      <w:szCs w:val="20"/>
                    </w:rPr>
                    <w:t>12 784.</w:t>
                  </w:r>
                  <w:r w:rsidR="00233D11" w:rsidRPr="00B272E8">
                    <w:rPr>
                      <w:rFonts w:ascii="Arial" w:hAnsi="Arial" w:cs="Arial"/>
                      <w:sz w:val="20"/>
                      <w:szCs w:val="20"/>
                    </w:rPr>
                    <w:t>80</w:t>
                  </w:r>
                </w:p>
              </w:tc>
            </w:tr>
            <w:tr w:rsidR="008F02D1" w:rsidRPr="00B272E8">
              <w:tc>
                <w:tcPr>
                  <w:tcW w:w="2494" w:type="dxa"/>
                  <w:tcBorders>
                    <w:top w:val="single" w:sz="2" w:space="0" w:color="auto"/>
                    <w:left w:val="single" w:sz="6" w:space="0" w:color="auto"/>
                    <w:bottom w:val="single" w:sz="6" w:space="0" w:color="auto"/>
                    <w:right w:val="single" w:sz="2" w:space="0" w:color="auto"/>
                  </w:tcBorders>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r w:rsidRPr="00B272E8">
                    <w:rPr>
                      <w:rFonts w:ascii="Arial" w:hAnsi="Arial" w:cs="Arial"/>
                      <w:sz w:val="20"/>
                      <w:szCs w:val="20"/>
                    </w:rPr>
                    <w:t>classes primaires</w:t>
                  </w:r>
                </w:p>
              </w:tc>
              <w:tc>
                <w:tcPr>
                  <w:tcW w:w="2096" w:type="dxa"/>
                  <w:tcBorders>
                    <w:top w:val="single" w:sz="2" w:space="0" w:color="auto"/>
                    <w:left w:val="single" w:sz="2" w:space="0" w:color="auto"/>
                    <w:bottom w:val="single" w:sz="6"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r w:rsidRPr="00B272E8">
                    <w:rPr>
                      <w:rFonts w:ascii="Arial" w:hAnsi="Arial" w:cs="Arial"/>
                      <w:sz w:val="20"/>
                      <w:szCs w:val="20"/>
                    </w:rPr>
                    <w:t>27</w:t>
                  </w:r>
                </w:p>
              </w:tc>
              <w:tc>
                <w:tcPr>
                  <w:tcW w:w="2892" w:type="dxa"/>
                  <w:tcBorders>
                    <w:top w:val="single" w:sz="2" w:space="0" w:color="auto"/>
                    <w:left w:val="single" w:sz="2" w:space="0" w:color="auto"/>
                    <w:bottom w:val="single" w:sz="6"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jc w:val="right"/>
                    <w:rPr>
                      <w:rFonts w:ascii="Arial" w:hAnsi="Arial" w:cs="Arial"/>
                      <w:sz w:val="20"/>
                      <w:szCs w:val="20"/>
                    </w:rPr>
                  </w:pPr>
                  <w:r w:rsidRPr="00B272E8">
                    <w:rPr>
                      <w:rFonts w:ascii="Arial" w:hAnsi="Arial" w:cs="Arial"/>
                      <w:sz w:val="20"/>
                      <w:szCs w:val="20"/>
                    </w:rPr>
                    <w:t>338.02</w:t>
                  </w:r>
                </w:p>
              </w:tc>
              <w:tc>
                <w:tcPr>
                  <w:tcW w:w="2494" w:type="dxa"/>
                  <w:tcBorders>
                    <w:top w:val="single" w:sz="2" w:space="0" w:color="auto"/>
                    <w:left w:val="single" w:sz="2" w:space="0" w:color="auto"/>
                    <w:bottom w:val="single" w:sz="6" w:space="0" w:color="auto"/>
                    <w:right w:val="single" w:sz="6" w:space="0" w:color="auto"/>
                  </w:tcBorders>
                  <w:tcMar>
                    <w:left w:w="43" w:type="dxa"/>
                    <w:right w:w="51" w:type="dxa"/>
                  </w:tcMar>
                </w:tcPr>
                <w:p w:rsidR="008F02D1" w:rsidRPr="00B272E8" w:rsidRDefault="008F02D1" w:rsidP="00233D11">
                  <w:pPr>
                    <w:widowControl w:val="0"/>
                    <w:autoSpaceDE w:val="0"/>
                    <w:autoSpaceDN w:val="0"/>
                    <w:adjustRightInd w:val="0"/>
                    <w:spacing w:after="0" w:line="240" w:lineRule="auto"/>
                    <w:ind w:right="85"/>
                    <w:jc w:val="right"/>
                    <w:rPr>
                      <w:rFonts w:ascii="Arial" w:hAnsi="Arial" w:cs="Arial"/>
                      <w:sz w:val="20"/>
                      <w:szCs w:val="20"/>
                    </w:rPr>
                  </w:pPr>
                  <w:r w:rsidRPr="00B272E8">
                    <w:rPr>
                      <w:rFonts w:ascii="Arial" w:hAnsi="Arial" w:cs="Arial"/>
                      <w:sz w:val="20"/>
                      <w:szCs w:val="20"/>
                    </w:rPr>
                    <w:t>9 126.</w:t>
                  </w:r>
                  <w:r w:rsidR="00233D11" w:rsidRPr="00B272E8">
                    <w:rPr>
                      <w:rFonts w:ascii="Arial" w:hAnsi="Arial" w:cs="Arial"/>
                      <w:sz w:val="20"/>
                      <w:szCs w:val="20"/>
                    </w:rPr>
                    <w:t>54</w:t>
                  </w:r>
                </w:p>
              </w:tc>
            </w:tr>
            <w:tr w:rsidR="008F02D1" w:rsidRPr="00B272E8">
              <w:tc>
                <w:tcPr>
                  <w:tcW w:w="2494" w:type="dxa"/>
                  <w:tcBorders>
                    <w:top w:val="single" w:sz="2" w:space="0" w:color="auto"/>
                    <w:left w:val="single" w:sz="6" w:space="0" w:color="auto"/>
                    <w:bottom w:val="single" w:sz="6" w:space="0" w:color="auto"/>
                    <w:right w:val="single" w:sz="2" w:space="0" w:color="auto"/>
                  </w:tcBorders>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r w:rsidRPr="00B272E8">
                    <w:rPr>
                      <w:rFonts w:ascii="Arial" w:hAnsi="Arial" w:cs="Arial"/>
                      <w:sz w:val="20"/>
                      <w:szCs w:val="20"/>
                    </w:rPr>
                    <w:t>total</w:t>
                  </w:r>
                </w:p>
              </w:tc>
              <w:tc>
                <w:tcPr>
                  <w:tcW w:w="2096" w:type="dxa"/>
                  <w:tcBorders>
                    <w:top w:val="single" w:sz="2" w:space="0" w:color="auto"/>
                    <w:left w:val="single" w:sz="2" w:space="0" w:color="auto"/>
                    <w:bottom w:val="single" w:sz="6"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r w:rsidRPr="00B272E8">
                    <w:rPr>
                      <w:rFonts w:ascii="Arial" w:hAnsi="Arial" w:cs="Arial"/>
                      <w:sz w:val="20"/>
                      <w:szCs w:val="20"/>
                    </w:rPr>
                    <w:t>42</w:t>
                  </w:r>
                </w:p>
              </w:tc>
              <w:tc>
                <w:tcPr>
                  <w:tcW w:w="2892" w:type="dxa"/>
                  <w:tcBorders>
                    <w:top w:val="single" w:sz="2" w:space="0" w:color="auto"/>
                    <w:left w:val="single" w:sz="2" w:space="0" w:color="auto"/>
                    <w:bottom w:val="single" w:sz="6" w:space="0" w:color="auto"/>
                    <w:right w:val="single" w:sz="2" w:space="0" w:color="auto"/>
                  </w:tcBorders>
                  <w:tcMar>
                    <w:left w:w="43" w:type="dxa"/>
                  </w:tcMar>
                </w:tcPr>
                <w:p w:rsidR="008F02D1" w:rsidRPr="00B272E8" w:rsidRDefault="008F02D1" w:rsidP="008F02D1">
                  <w:pPr>
                    <w:widowControl w:val="0"/>
                    <w:autoSpaceDE w:val="0"/>
                    <w:autoSpaceDN w:val="0"/>
                    <w:adjustRightInd w:val="0"/>
                    <w:spacing w:after="0" w:line="240" w:lineRule="auto"/>
                    <w:rPr>
                      <w:rFonts w:ascii="Arial" w:hAnsi="Arial" w:cs="Arial"/>
                      <w:sz w:val="20"/>
                      <w:szCs w:val="20"/>
                    </w:rPr>
                  </w:pPr>
                </w:p>
              </w:tc>
              <w:tc>
                <w:tcPr>
                  <w:tcW w:w="2494" w:type="dxa"/>
                  <w:tcBorders>
                    <w:top w:val="single" w:sz="2" w:space="0" w:color="auto"/>
                    <w:left w:val="single" w:sz="2" w:space="0" w:color="auto"/>
                    <w:bottom w:val="single" w:sz="6" w:space="0" w:color="auto"/>
                    <w:right w:val="single" w:sz="6" w:space="0" w:color="auto"/>
                  </w:tcBorders>
                  <w:tcMar>
                    <w:left w:w="43" w:type="dxa"/>
                    <w:right w:w="51" w:type="dxa"/>
                  </w:tcMar>
                </w:tcPr>
                <w:p w:rsidR="008F02D1" w:rsidRPr="00B272E8" w:rsidRDefault="008F02D1" w:rsidP="00233D11">
                  <w:pPr>
                    <w:widowControl w:val="0"/>
                    <w:tabs>
                      <w:tab w:val="left" w:pos="1134"/>
                      <w:tab w:val="left" w:pos="2169"/>
                      <w:tab w:val="left" w:pos="3402"/>
                    </w:tabs>
                    <w:autoSpaceDE w:val="0"/>
                    <w:autoSpaceDN w:val="0"/>
                    <w:adjustRightInd w:val="0"/>
                    <w:spacing w:after="0" w:line="240" w:lineRule="auto"/>
                    <w:ind w:right="85"/>
                    <w:jc w:val="right"/>
                    <w:rPr>
                      <w:rFonts w:ascii="Arial" w:hAnsi="Arial" w:cs="Arial"/>
                      <w:sz w:val="20"/>
                      <w:szCs w:val="20"/>
                    </w:rPr>
                  </w:pPr>
                  <w:r w:rsidRPr="00B272E8">
                    <w:rPr>
                      <w:rFonts w:ascii="Arial" w:hAnsi="Arial" w:cs="Arial"/>
                      <w:sz w:val="20"/>
                      <w:szCs w:val="20"/>
                    </w:rPr>
                    <w:t>21 911.</w:t>
                  </w:r>
                  <w:r w:rsidR="00233D11" w:rsidRPr="00B272E8">
                    <w:rPr>
                      <w:rFonts w:ascii="Arial" w:hAnsi="Arial" w:cs="Arial"/>
                      <w:sz w:val="20"/>
                      <w:szCs w:val="20"/>
                    </w:rPr>
                    <w:t>34</w:t>
                  </w:r>
                </w:p>
              </w:tc>
            </w:tr>
          </w:tbl>
          <w:p w:rsidR="008F02D1" w:rsidRPr="00B272E8" w:rsidRDefault="008F02D1" w:rsidP="008F02D1">
            <w:pPr>
              <w:widowControl w:val="0"/>
              <w:autoSpaceDE w:val="0"/>
              <w:autoSpaceDN w:val="0"/>
              <w:adjustRightInd w:val="0"/>
              <w:rPr>
                <w:rFonts w:ascii="Arial" w:hAnsi="Arial" w:cs="Arial"/>
                <w:sz w:val="20"/>
                <w:szCs w:val="20"/>
              </w:rPr>
            </w:pPr>
            <w:r w:rsidRPr="00B272E8">
              <w:rPr>
                <w:rFonts w:ascii="Arial" w:hAnsi="Arial" w:cs="Arial"/>
                <w:sz w:val="20"/>
                <w:szCs w:val="20"/>
              </w:rPr>
              <w:t>- DIT qu'une somme forfaitaire de  21 911.</w:t>
            </w:r>
            <w:r w:rsidR="00233D11" w:rsidRPr="00B272E8">
              <w:rPr>
                <w:rFonts w:ascii="Arial" w:hAnsi="Arial" w:cs="Arial"/>
                <w:sz w:val="20"/>
                <w:szCs w:val="20"/>
              </w:rPr>
              <w:t>34</w:t>
            </w:r>
            <w:r w:rsidRPr="00B272E8">
              <w:rPr>
                <w:rFonts w:ascii="Arial" w:hAnsi="Arial" w:cs="Arial"/>
                <w:sz w:val="20"/>
                <w:szCs w:val="20"/>
              </w:rPr>
              <w:t xml:space="preserve"> euros sera versée à l'OGEC SAINT FLORENT au titre du financement obligatoire des frais de fonctionnement au profit des enfants domiciliés sur la commune pour l'année 2022</w:t>
            </w:r>
          </w:p>
          <w:p w:rsidR="001E2157" w:rsidRPr="00B272E8" w:rsidRDefault="001E2157" w:rsidP="00CC6E74">
            <w:pPr>
              <w:widowControl w:val="0"/>
              <w:autoSpaceDE w:val="0"/>
              <w:autoSpaceDN w:val="0"/>
              <w:adjustRightInd w:val="0"/>
              <w:rPr>
                <w:rFonts w:ascii="Arial Narrow" w:hAnsi="Arial Narrow" w:cs="Arial"/>
                <w:i/>
                <w:color w:val="548DD4" w:themeColor="text2" w:themeTint="99"/>
                <w:sz w:val="20"/>
                <w:szCs w:val="20"/>
              </w:rPr>
            </w:pPr>
          </w:p>
        </w:tc>
      </w:tr>
      <w:tr w:rsidR="001E2157" w:rsidRPr="00B272E8" w:rsidTr="00233D11">
        <w:tc>
          <w:tcPr>
            <w:tcW w:w="1951" w:type="dxa"/>
          </w:tcPr>
          <w:p w:rsidR="00233D11" w:rsidRPr="00B272E8" w:rsidRDefault="00233D11" w:rsidP="00233D11">
            <w:pPr>
              <w:pStyle w:val="Default"/>
              <w:rPr>
                <w:sz w:val="14"/>
                <w:szCs w:val="14"/>
              </w:rPr>
            </w:pPr>
            <w:r w:rsidRPr="00B272E8">
              <w:rPr>
                <w:sz w:val="14"/>
                <w:szCs w:val="14"/>
              </w:rPr>
              <w:t>Réf : 2022-2-16</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1E2157"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VENTE D'UNE PARCELLE PRIVEE COMMUNALE</w:t>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sz w:val="20"/>
                <w:szCs w:val="20"/>
                <w:u w:val="single"/>
              </w:rPr>
            </w:pPr>
            <w:r w:rsidRPr="00B272E8">
              <w:rPr>
                <w:rFonts w:ascii="Arial" w:hAnsi="Arial" w:cs="Arial"/>
                <w:b/>
                <w:color w:val="000000"/>
                <w:sz w:val="20"/>
                <w:szCs w:val="20"/>
                <w:u w:val="single"/>
              </w:rPr>
              <w:t>SECTION AC n° 372</w:t>
            </w:r>
          </w:p>
          <w:p w:rsidR="00940368" w:rsidRPr="00B272E8" w:rsidRDefault="00940368" w:rsidP="009403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B272E8">
              <w:rPr>
                <w:rFonts w:ascii="Arial" w:hAnsi="Arial" w:cs="Arial"/>
                <w:sz w:val="20"/>
                <w:szCs w:val="20"/>
              </w:rPr>
              <w:t>LE CONSEIL MUNICIPAL,</w:t>
            </w:r>
          </w:p>
          <w:p w:rsidR="00940368" w:rsidRPr="00B272E8" w:rsidRDefault="00940368" w:rsidP="009403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 DECIDE de vendre au Domaine des Roches Neuves dont le siège social est situé  56 boulevard Saint Vincent à Varrains la parcelle cadastrée section AC n° 372 pour une surface de </w:t>
            </w:r>
            <w:r w:rsidRPr="00B272E8">
              <w:rPr>
                <w:rFonts w:ascii="Arial" w:hAnsi="Arial" w:cs="Arial"/>
                <w:sz w:val="20"/>
                <w:szCs w:val="20"/>
              </w:rPr>
              <w:lastRenderedPageBreak/>
              <w:t>130 m² environ (dans l'attente d'un bornage précis)  pour un prix de 20 euros/m². Le terrain est vendu en l'état. Les frais de bornage et de notaire seront supportés intégralement par l'acquéreur. La vente pourra avoir lieu à compter de la date de la présente délibération.</w:t>
            </w:r>
          </w:p>
          <w:p w:rsidR="00940368" w:rsidRPr="00B272E8" w:rsidRDefault="00940368" w:rsidP="009403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B272E8">
              <w:rPr>
                <w:rFonts w:ascii="Arial" w:hAnsi="Arial" w:cs="Arial"/>
                <w:sz w:val="20"/>
                <w:szCs w:val="20"/>
              </w:rPr>
              <w:t>- DECIDE de retirer la délibération n° 2022-1-3 portant sur la cession  de la parcelle AC n° 372 dans son intégralité à la SAS Domaine des Roches Neuves à Varrains.</w:t>
            </w:r>
          </w:p>
          <w:p w:rsidR="001E2157" w:rsidRPr="00B272E8" w:rsidRDefault="001E2157" w:rsidP="00001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Narrow" w:hAnsi="Arial Narrow" w:cs="Arial"/>
                <w:b/>
                <w:color w:val="FF0000"/>
                <w:sz w:val="20"/>
                <w:szCs w:val="20"/>
                <w:u w:val="single"/>
              </w:rPr>
            </w:pPr>
          </w:p>
        </w:tc>
      </w:tr>
      <w:tr w:rsidR="00233D11" w:rsidRPr="00B272E8" w:rsidTr="00233D11">
        <w:trPr>
          <w:trHeight w:val="41"/>
        </w:trPr>
        <w:tc>
          <w:tcPr>
            <w:tcW w:w="10774" w:type="dxa"/>
            <w:gridSpan w:val="2"/>
          </w:tcPr>
          <w:p w:rsidR="00233D11" w:rsidRPr="00B272E8" w:rsidRDefault="00233D11" w:rsidP="00940368">
            <w:pPr>
              <w:widowControl w:val="0"/>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3"/>
              <w:rPr>
                <w:rFonts w:ascii="Arial Narrow" w:hAnsi="Arial Narrow" w:cs="Arial"/>
                <w:b/>
                <w:color w:val="000000"/>
                <w:sz w:val="20"/>
                <w:szCs w:val="20"/>
                <w:u w:val="single"/>
              </w:rPr>
            </w:pPr>
            <w:r w:rsidRPr="00B272E8">
              <w:rPr>
                <w:rFonts w:ascii="Arial Narrow" w:hAnsi="Arial Narrow" w:cs="Arial"/>
                <w:b/>
                <w:color w:val="000000"/>
                <w:sz w:val="20"/>
                <w:szCs w:val="20"/>
                <w:u w:val="single"/>
              </w:rPr>
              <w:lastRenderedPageBreak/>
              <w:t xml:space="preserve">DROIT DE PREEMPTION URBAIN </w:t>
            </w:r>
          </w:p>
          <w:p w:rsidR="00233D11" w:rsidRPr="00B272E8" w:rsidRDefault="00233D11" w:rsidP="00CC6E74">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0"/>
                <w:szCs w:val="20"/>
              </w:rPr>
            </w:pPr>
            <w:r w:rsidRPr="00B272E8">
              <w:rPr>
                <w:rFonts w:ascii="Arial Narrow" w:hAnsi="Arial Narrow"/>
                <w:sz w:val="20"/>
                <w:szCs w:val="20"/>
              </w:rPr>
              <w:t xml:space="preserve">parcelles AC n° 452 –vente par les consorts  GRANNEC – surface 1187 m²  - notaire Maître Stéphanie MALINEAU à Saumur  </w:t>
            </w:r>
            <w:r w:rsidR="00CC6E74" w:rsidRPr="00B272E8">
              <w:rPr>
                <w:rFonts w:ascii="Arial Narrow" w:hAnsi="Arial Narrow"/>
                <w:sz w:val="20"/>
                <w:szCs w:val="20"/>
              </w:rPr>
              <w:t xml:space="preserve">- </w:t>
            </w:r>
            <w:r w:rsidRPr="00B272E8">
              <w:rPr>
                <w:rFonts w:ascii="Arial Narrow" w:hAnsi="Arial Narrow"/>
                <w:sz w:val="20"/>
                <w:szCs w:val="20"/>
              </w:rPr>
              <w:t>Le Conseil Municipal à l’unanimité renonce à préempter.</w:t>
            </w:r>
          </w:p>
        </w:tc>
      </w:tr>
      <w:tr w:rsidR="00233D11" w:rsidRPr="00B272E8" w:rsidTr="00233D11">
        <w:trPr>
          <w:trHeight w:val="41"/>
        </w:trPr>
        <w:tc>
          <w:tcPr>
            <w:tcW w:w="10774" w:type="dxa"/>
            <w:gridSpan w:val="2"/>
          </w:tcPr>
          <w:p w:rsidR="00233D11" w:rsidRPr="00B272E8" w:rsidRDefault="00233D11" w:rsidP="00940368">
            <w:pPr>
              <w:widowControl w:val="0"/>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3"/>
              <w:rPr>
                <w:rFonts w:ascii="Arial Narrow" w:hAnsi="Arial Narrow" w:cs="Arial"/>
                <w:b/>
                <w:color w:val="000000"/>
                <w:sz w:val="20"/>
                <w:szCs w:val="20"/>
                <w:u w:val="single"/>
              </w:rPr>
            </w:pPr>
            <w:r w:rsidRPr="00B272E8">
              <w:rPr>
                <w:rFonts w:ascii="Arial Narrow" w:hAnsi="Arial Narrow" w:cs="Arial"/>
                <w:b/>
                <w:color w:val="000000"/>
                <w:sz w:val="20"/>
                <w:szCs w:val="20"/>
                <w:u w:val="single"/>
              </w:rPr>
              <w:t>DROIT DE PREEMPTION URBAIN</w:t>
            </w:r>
          </w:p>
          <w:p w:rsidR="00233D11" w:rsidRPr="00B272E8" w:rsidRDefault="00233D11" w:rsidP="00CC6E74">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0"/>
                <w:szCs w:val="20"/>
              </w:rPr>
            </w:pPr>
            <w:r w:rsidRPr="00B272E8">
              <w:rPr>
                <w:rFonts w:ascii="Arial Narrow" w:hAnsi="Arial Narrow"/>
                <w:sz w:val="20"/>
                <w:szCs w:val="20"/>
              </w:rPr>
              <w:t xml:space="preserve">Le Bourg – parcelle AB n° 111  - vente par M et Mme CHARTON Daniel - notaire Maître Stéphanie MALINEAU à Saumur  – surface 14  m ²  </w:t>
            </w:r>
            <w:r w:rsidR="00CC6E74" w:rsidRPr="00B272E8">
              <w:rPr>
                <w:rFonts w:ascii="Arial Narrow" w:hAnsi="Arial Narrow"/>
                <w:sz w:val="20"/>
                <w:szCs w:val="20"/>
              </w:rPr>
              <w:t xml:space="preserve">- </w:t>
            </w:r>
            <w:r w:rsidRPr="00B272E8">
              <w:rPr>
                <w:rFonts w:ascii="Arial Narrow" w:hAnsi="Arial Narrow"/>
                <w:sz w:val="20"/>
                <w:szCs w:val="20"/>
              </w:rPr>
              <w:t>Le Conseil Municipal à l’unanimité renonce à préempter.</w:t>
            </w:r>
          </w:p>
        </w:tc>
      </w:tr>
      <w:tr w:rsidR="00233D11" w:rsidRPr="00B272E8" w:rsidTr="00233D11">
        <w:trPr>
          <w:trHeight w:val="41"/>
        </w:trPr>
        <w:tc>
          <w:tcPr>
            <w:tcW w:w="10774" w:type="dxa"/>
            <w:gridSpan w:val="2"/>
          </w:tcPr>
          <w:p w:rsidR="00233D11" w:rsidRPr="00B272E8" w:rsidRDefault="00233D11" w:rsidP="00233D11">
            <w:pPr>
              <w:widowControl w:val="0"/>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3"/>
              <w:rPr>
                <w:rFonts w:ascii="Arial Narrow" w:hAnsi="Arial Narrow" w:cs="Arial"/>
                <w:b/>
                <w:color w:val="000000"/>
                <w:sz w:val="20"/>
                <w:szCs w:val="20"/>
                <w:u w:val="single"/>
              </w:rPr>
            </w:pPr>
            <w:r w:rsidRPr="00B272E8">
              <w:rPr>
                <w:rFonts w:ascii="Arial Narrow" w:hAnsi="Arial Narrow" w:cs="Arial"/>
                <w:b/>
                <w:color w:val="000000"/>
                <w:sz w:val="20"/>
                <w:szCs w:val="20"/>
                <w:u w:val="single"/>
              </w:rPr>
              <w:t>DROIT DE PREEMPTION URBAIN</w:t>
            </w:r>
          </w:p>
          <w:p w:rsidR="00233D11" w:rsidRPr="00B272E8" w:rsidRDefault="00233D11" w:rsidP="00CC6E74">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0"/>
                <w:szCs w:val="20"/>
              </w:rPr>
            </w:pPr>
            <w:r w:rsidRPr="00B272E8">
              <w:rPr>
                <w:rFonts w:ascii="Arial Narrow" w:hAnsi="Arial Narrow"/>
                <w:sz w:val="20"/>
                <w:szCs w:val="20"/>
              </w:rPr>
              <w:t xml:space="preserve">Le Bourg – parcelle AB n° 276  - vente par M et Mme DAHEUILLER Claude  - notaire Maître Stéphane BAZIN à Doué-en-Anjou  – surface 1181  m ²  </w:t>
            </w:r>
            <w:r w:rsidR="00CC6E74" w:rsidRPr="00B272E8">
              <w:rPr>
                <w:rFonts w:ascii="Arial Narrow" w:hAnsi="Arial Narrow"/>
                <w:sz w:val="20"/>
                <w:szCs w:val="20"/>
              </w:rPr>
              <w:t xml:space="preserve">- </w:t>
            </w:r>
            <w:r w:rsidRPr="00B272E8">
              <w:rPr>
                <w:rFonts w:ascii="Arial Narrow" w:hAnsi="Arial Narrow"/>
                <w:sz w:val="20"/>
                <w:szCs w:val="20"/>
              </w:rPr>
              <w:t>Le Conseil Municipal à l’unanimité renonce à préempter.</w:t>
            </w:r>
          </w:p>
        </w:tc>
      </w:tr>
      <w:tr w:rsidR="00940368" w:rsidRPr="00B272E8" w:rsidTr="00233D11">
        <w:trPr>
          <w:trHeight w:val="41"/>
        </w:trPr>
        <w:tc>
          <w:tcPr>
            <w:tcW w:w="1951" w:type="dxa"/>
          </w:tcPr>
          <w:p w:rsidR="00233D11" w:rsidRPr="00B272E8" w:rsidRDefault="00233D11" w:rsidP="00233D11">
            <w:pPr>
              <w:pStyle w:val="Default"/>
              <w:rPr>
                <w:sz w:val="14"/>
                <w:szCs w:val="14"/>
              </w:rPr>
            </w:pPr>
            <w:r w:rsidRPr="00B272E8">
              <w:rPr>
                <w:sz w:val="14"/>
                <w:szCs w:val="14"/>
              </w:rPr>
              <w:t>Réf : 2022-2-17</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940368"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ADHESION ANNUELLE A L'ORGANISME PROCLUB/VALAE</w:t>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sz w:val="20"/>
                <w:szCs w:val="20"/>
                <w:u w:val="single"/>
              </w:rPr>
            </w:pPr>
            <w:r w:rsidRPr="00B272E8">
              <w:rPr>
                <w:rFonts w:ascii="Arial" w:hAnsi="Arial" w:cs="Arial"/>
                <w:b/>
                <w:color w:val="000000"/>
                <w:sz w:val="20"/>
                <w:szCs w:val="20"/>
                <w:u w:val="single"/>
              </w:rPr>
              <w:t>ANNEE 2022</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LE CONSEIL MUNICIPAL,</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 ACCEPTE la convention annuelle à intervenir pour l'année 2022 entre la commune de Varrains et l'organisme Proclub, </w:t>
            </w:r>
          </w:p>
          <w:p w:rsidR="00940368" w:rsidRPr="00B272E8" w:rsidRDefault="00940368" w:rsidP="00CC6E74">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jc w:val="both"/>
              <w:rPr>
                <w:rFonts w:ascii="Arial Narrow" w:hAnsi="Arial Narrow"/>
                <w:sz w:val="20"/>
                <w:szCs w:val="20"/>
              </w:rPr>
            </w:pPr>
          </w:p>
        </w:tc>
      </w:tr>
      <w:tr w:rsidR="00940368" w:rsidRPr="00B272E8" w:rsidTr="00233D11">
        <w:trPr>
          <w:trHeight w:val="41"/>
        </w:trPr>
        <w:tc>
          <w:tcPr>
            <w:tcW w:w="1951" w:type="dxa"/>
          </w:tcPr>
          <w:p w:rsidR="00233D11" w:rsidRPr="00B272E8" w:rsidRDefault="00233D11" w:rsidP="00233D11">
            <w:pPr>
              <w:pStyle w:val="Default"/>
              <w:rPr>
                <w:sz w:val="14"/>
                <w:szCs w:val="14"/>
              </w:rPr>
            </w:pPr>
            <w:r w:rsidRPr="00B272E8">
              <w:rPr>
                <w:sz w:val="14"/>
                <w:szCs w:val="14"/>
              </w:rPr>
              <w:t>Réf : 2022-2-18</w:t>
            </w:r>
          </w:p>
          <w:p w:rsidR="00233D11" w:rsidRPr="00B272E8" w:rsidRDefault="00233D11" w:rsidP="00233D11">
            <w:pPr>
              <w:pStyle w:val="Default"/>
              <w:rPr>
                <w:sz w:val="14"/>
                <w:szCs w:val="14"/>
              </w:rPr>
            </w:pPr>
            <w:r w:rsidRPr="00B272E8">
              <w:rPr>
                <w:b/>
                <w:bCs/>
                <w:sz w:val="14"/>
                <w:szCs w:val="14"/>
              </w:rPr>
              <w:t>A la majorité</w:t>
            </w:r>
          </w:p>
          <w:p w:rsidR="00233D11" w:rsidRPr="00B272E8" w:rsidRDefault="00233D11" w:rsidP="00233D11">
            <w:pPr>
              <w:pStyle w:val="Default"/>
              <w:rPr>
                <w:sz w:val="14"/>
                <w:szCs w:val="14"/>
              </w:rPr>
            </w:pPr>
            <w:r w:rsidRPr="00B272E8">
              <w:rPr>
                <w:sz w:val="14"/>
                <w:szCs w:val="14"/>
              </w:rPr>
              <w:t xml:space="preserve">Pour : </w:t>
            </w:r>
            <w:r w:rsidR="00A53775">
              <w:rPr>
                <w:sz w:val="14"/>
                <w:szCs w:val="14"/>
              </w:rPr>
              <w:t>8</w:t>
            </w:r>
            <w:r w:rsidRPr="00B272E8">
              <w:rPr>
                <w:sz w:val="14"/>
                <w:szCs w:val="14"/>
              </w:rPr>
              <w:t xml:space="preserve"> </w:t>
            </w:r>
          </w:p>
          <w:p w:rsidR="00233D11" w:rsidRPr="00B272E8" w:rsidRDefault="00233D11" w:rsidP="00233D11">
            <w:pPr>
              <w:pStyle w:val="Default"/>
              <w:rPr>
                <w:sz w:val="14"/>
                <w:szCs w:val="14"/>
              </w:rPr>
            </w:pPr>
            <w:r w:rsidRPr="00B272E8">
              <w:rPr>
                <w:sz w:val="14"/>
                <w:szCs w:val="14"/>
              </w:rPr>
              <w:t xml:space="preserve">Contre : </w:t>
            </w:r>
            <w:r w:rsidR="00A53775">
              <w:rPr>
                <w:sz w:val="14"/>
                <w:szCs w:val="14"/>
              </w:rPr>
              <w:t>7</w:t>
            </w:r>
          </w:p>
          <w:p w:rsidR="00233D11" w:rsidRPr="00B272E8" w:rsidRDefault="00233D11" w:rsidP="00233D11">
            <w:pPr>
              <w:pStyle w:val="Default"/>
              <w:rPr>
                <w:sz w:val="14"/>
                <w:szCs w:val="14"/>
              </w:rPr>
            </w:pPr>
            <w:r w:rsidRPr="00B272E8">
              <w:rPr>
                <w:sz w:val="14"/>
                <w:szCs w:val="14"/>
              </w:rPr>
              <w:t xml:space="preserve">Abstentions </w:t>
            </w:r>
            <w:r w:rsidR="00A53775">
              <w:rPr>
                <w:sz w:val="14"/>
                <w:szCs w:val="14"/>
              </w:rPr>
              <w:t>0</w:t>
            </w:r>
          </w:p>
          <w:p w:rsidR="00940368"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VILLES ET VILLAGES OU IL FAIT BON VIVRE</w:t>
            </w: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sz w:val="20"/>
                <w:szCs w:val="20"/>
                <w:u w:val="single"/>
              </w:rPr>
            </w:pPr>
            <w:r w:rsidRPr="00B272E8">
              <w:rPr>
                <w:rFonts w:ascii="Arial" w:hAnsi="Arial" w:cs="Arial"/>
                <w:b/>
                <w:color w:val="000000"/>
                <w:sz w:val="20"/>
                <w:szCs w:val="20"/>
                <w:u w:val="single"/>
              </w:rPr>
              <w:t>ADHESION 2022</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LE CONSEIL MUNICIPAL</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940368" w:rsidRPr="00B272E8" w:rsidRDefault="00940368" w:rsidP="00940368">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 </w:t>
            </w:r>
            <w:r w:rsidR="00A53775">
              <w:rPr>
                <w:rFonts w:ascii="Arial" w:hAnsi="Arial" w:cs="Arial"/>
                <w:sz w:val="20"/>
                <w:szCs w:val="20"/>
              </w:rPr>
              <w:t>N’</w:t>
            </w:r>
            <w:r w:rsidRPr="00B272E8">
              <w:rPr>
                <w:rFonts w:ascii="Arial" w:hAnsi="Arial" w:cs="Arial"/>
                <w:sz w:val="20"/>
                <w:szCs w:val="20"/>
              </w:rPr>
              <w:t xml:space="preserve">ACCEPTE </w:t>
            </w:r>
            <w:r w:rsidR="00A53775">
              <w:rPr>
                <w:rFonts w:ascii="Arial" w:hAnsi="Arial" w:cs="Arial"/>
                <w:sz w:val="20"/>
                <w:szCs w:val="20"/>
              </w:rPr>
              <w:t xml:space="preserve">PAS </w:t>
            </w:r>
            <w:r w:rsidRPr="00B272E8">
              <w:rPr>
                <w:rFonts w:ascii="Arial" w:hAnsi="Arial" w:cs="Arial"/>
                <w:sz w:val="20"/>
                <w:szCs w:val="20"/>
              </w:rPr>
              <w:t>de reconduire l'adhésion  à la  labellisation 2022 auprès de l'Association "Villes et Villages où il fait bon vivre" moyennant une cotisation annuelle de 588.00 euros TTC</w:t>
            </w:r>
          </w:p>
          <w:p w:rsidR="00940368" w:rsidRPr="00B272E8" w:rsidRDefault="00940368" w:rsidP="00CC6E74">
            <w:pPr>
              <w:widowControl w:val="0"/>
              <w:autoSpaceDE w:val="0"/>
              <w:autoSpaceDN w:val="0"/>
              <w:adjustRightInd w:val="0"/>
              <w:rPr>
                <w:rFonts w:ascii="Arial Narrow" w:hAnsi="Arial Narrow"/>
                <w:sz w:val="20"/>
                <w:szCs w:val="20"/>
              </w:rPr>
            </w:pPr>
          </w:p>
        </w:tc>
      </w:tr>
      <w:tr w:rsidR="00940368" w:rsidRPr="00B272E8" w:rsidTr="00233D11">
        <w:trPr>
          <w:trHeight w:val="41"/>
        </w:trPr>
        <w:tc>
          <w:tcPr>
            <w:tcW w:w="1951" w:type="dxa"/>
          </w:tcPr>
          <w:p w:rsidR="00233D11" w:rsidRPr="00B272E8" w:rsidRDefault="00233D11" w:rsidP="00233D11">
            <w:pPr>
              <w:pStyle w:val="Default"/>
              <w:rPr>
                <w:sz w:val="14"/>
                <w:szCs w:val="14"/>
              </w:rPr>
            </w:pPr>
            <w:r w:rsidRPr="00B272E8">
              <w:rPr>
                <w:sz w:val="14"/>
                <w:szCs w:val="14"/>
              </w:rPr>
              <w:t>Réf : 2022-2-19</w:t>
            </w:r>
          </w:p>
          <w:p w:rsidR="00233D11" w:rsidRPr="00B272E8" w:rsidRDefault="00233D11" w:rsidP="00233D11">
            <w:pPr>
              <w:pStyle w:val="Default"/>
              <w:rPr>
                <w:sz w:val="14"/>
                <w:szCs w:val="14"/>
              </w:rPr>
            </w:pPr>
            <w:r w:rsidRPr="00B272E8">
              <w:rPr>
                <w:b/>
                <w:bCs/>
                <w:sz w:val="14"/>
                <w:szCs w:val="14"/>
              </w:rPr>
              <w:t>A la majorité</w:t>
            </w:r>
          </w:p>
          <w:p w:rsidR="00233D11" w:rsidRPr="00B272E8" w:rsidRDefault="00233D11" w:rsidP="00233D11">
            <w:pPr>
              <w:pStyle w:val="Default"/>
              <w:rPr>
                <w:sz w:val="14"/>
                <w:szCs w:val="14"/>
              </w:rPr>
            </w:pPr>
            <w:r w:rsidRPr="00B272E8">
              <w:rPr>
                <w:sz w:val="14"/>
                <w:szCs w:val="14"/>
              </w:rPr>
              <w:t>Pour : 10</w:t>
            </w:r>
          </w:p>
          <w:p w:rsidR="00233D11" w:rsidRPr="00B272E8" w:rsidRDefault="00233D11" w:rsidP="00233D11">
            <w:pPr>
              <w:pStyle w:val="Default"/>
              <w:rPr>
                <w:sz w:val="14"/>
                <w:szCs w:val="14"/>
              </w:rPr>
            </w:pPr>
            <w:r w:rsidRPr="00B272E8">
              <w:rPr>
                <w:sz w:val="14"/>
                <w:szCs w:val="14"/>
              </w:rPr>
              <w:t>Contre : 1</w:t>
            </w:r>
          </w:p>
          <w:p w:rsidR="00233D11" w:rsidRPr="00B272E8" w:rsidRDefault="00233D11" w:rsidP="00233D11">
            <w:pPr>
              <w:pStyle w:val="Default"/>
              <w:rPr>
                <w:sz w:val="14"/>
                <w:szCs w:val="14"/>
              </w:rPr>
            </w:pPr>
            <w:r w:rsidRPr="00B272E8">
              <w:rPr>
                <w:sz w:val="14"/>
                <w:szCs w:val="14"/>
              </w:rPr>
              <w:t>Abstentions : 4</w:t>
            </w:r>
          </w:p>
          <w:p w:rsidR="00940368"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897E91" w:rsidRPr="00B272E8" w:rsidRDefault="00897E91" w:rsidP="00897E91">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ADHESION A LA FONDATION DU PATRIMOINE</w:t>
            </w:r>
          </w:p>
          <w:p w:rsidR="00897E91" w:rsidRPr="00B272E8" w:rsidRDefault="00897E91" w:rsidP="00897E91">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sz w:val="20"/>
                <w:szCs w:val="20"/>
                <w:u w:val="single"/>
              </w:rPr>
            </w:pPr>
            <w:r w:rsidRPr="00B272E8">
              <w:rPr>
                <w:rFonts w:ascii="Arial" w:hAnsi="Arial" w:cs="Arial"/>
                <w:b/>
                <w:color w:val="000000"/>
                <w:sz w:val="20"/>
                <w:szCs w:val="20"/>
                <w:u w:val="single"/>
              </w:rPr>
              <w:t>2022</w:t>
            </w:r>
          </w:p>
          <w:p w:rsidR="00897E91" w:rsidRPr="00B272E8" w:rsidRDefault="00897E91" w:rsidP="00897E91">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LE CONSEIL MUNICIPAL </w:t>
            </w:r>
          </w:p>
          <w:p w:rsidR="00897E91" w:rsidRPr="00B272E8" w:rsidRDefault="00897E91" w:rsidP="00897E91">
            <w:pPr>
              <w:widowControl w:val="0"/>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897E91" w:rsidRPr="00B272E8" w:rsidRDefault="00897E91" w:rsidP="00897E91">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 ACCEPTE d'adhérer à la Fondation du Patrimoine pour l'année 2022 au prix de 120 euros </w:t>
            </w:r>
          </w:p>
          <w:p w:rsidR="00897E91" w:rsidRPr="00B272E8" w:rsidRDefault="00897E91" w:rsidP="00897E91">
            <w:pPr>
              <w:widowControl w:val="0"/>
              <w:autoSpaceDE w:val="0"/>
              <w:autoSpaceDN w:val="0"/>
              <w:adjustRightInd w:val="0"/>
              <w:rPr>
                <w:rFonts w:ascii="Arial" w:hAnsi="Arial" w:cs="Arial"/>
                <w:sz w:val="20"/>
                <w:szCs w:val="20"/>
              </w:rPr>
            </w:pPr>
            <w:r w:rsidRPr="00B272E8">
              <w:rPr>
                <w:rFonts w:ascii="Arial" w:hAnsi="Arial" w:cs="Arial"/>
                <w:sz w:val="20"/>
                <w:szCs w:val="20"/>
              </w:rPr>
              <w:t>- AUTORISE Monsieur le Maire à procéder au versement de la cotisation et autres formalités administratives et comptables s'y rapportant</w:t>
            </w:r>
          </w:p>
          <w:p w:rsidR="00CC6E74" w:rsidRPr="00B272E8" w:rsidRDefault="00CC6E74" w:rsidP="004D2A89">
            <w:pPr>
              <w:widowControl w:val="0"/>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3"/>
              <w:rPr>
                <w:rFonts w:ascii="Arial Narrow" w:hAnsi="Arial Narrow" w:cs="Arial"/>
                <w:b/>
                <w:color w:val="000000"/>
                <w:sz w:val="20"/>
                <w:szCs w:val="20"/>
                <w:u w:val="single"/>
              </w:rPr>
            </w:pPr>
          </w:p>
        </w:tc>
      </w:tr>
      <w:tr w:rsidR="00940368" w:rsidRPr="00B272E8" w:rsidTr="00233D11">
        <w:trPr>
          <w:trHeight w:val="41"/>
        </w:trPr>
        <w:tc>
          <w:tcPr>
            <w:tcW w:w="1951" w:type="dxa"/>
          </w:tcPr>
          <w:p w:rsidR="00233D11" w:rsidRPr="00B272E8" w:rsidRDefault="00233D11" w:rsidP="00233D11">
            <w:pPr>
              <w:pStyle w:val="Default"/>
              <w:rPr>
                <w:sz w:val="14"/>
                <w:szCs w:val="14"/>
              </w:rPr>
            </w:pPr>
            <w:r w:rsidRPr="00B272E8">
              <w:rPr>
                <w:sz w:val="14"/>
                <w:szCs w:val="14"/>
              </w:rPr>
              <w:t>Réf : 2022-2-20</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940368"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897E91" w:rsidRPr="00B272E8" w:rsidRDefault="00897E91" w:rsidP="00897E91">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color w:val="000000"/>
                <w:sz w:val="20"/>
                <w:szCs w:val="20"/>
                <w:u w:val="single"/>
              </w:rPr>
            </w:pPr>
            <w:r w:rsidRPr="00B272E8">
              <w:rPr>
                <w:rFonts w:ascii="Arial" w:hAnsi="Arial" w:cs="Arial"/>
                <w:b/>
                <w:color w:val="000000"/>
                <w:sz w:val="20"/>
                <w:szCs w:val="20"/>
                <w:u w:val="single"/>
              </w:rPr>
              <w:t>CONTRAT D'ACQUISITION DE LOGICIELS ET PRESTATIONS DE SERVICES AVEC LA SOCIETE SEGILOG</w:t>
            </w:r>
          </w:p>
          <w:p w:rsidR="00897E91" w:rsidRPr="00B272E8" w:rsidRDefault="00897E91" w:rsidP="00897E91">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57"/>
              <w:rPr>
                <w:rFonts w:ascii="Arial" w:hAnsi="Arial" w:cs="Arial"/>
                <w:b/>
                <w:sz w:val="20"/>
                <w:szCs w:val="20"/>
                <w:u w:val="single"/>
              </w:rPr>
            </w:pPr>
            <w:r w:rsidRPr="00B272E8">
              <w:rPr>
                <w:rFonts w:ascii="Arial" w:hAnsi="Arial" w:cs="Arial"/>
                <w:b/>
                <w:color w:val="000000"/>
                <w:sz w:val="20"/>
                <w:szCs w:val="20"/>
                <w:u w:val="single"/>
              </w:rPr>
              <w:t>A COMPTER DU 1/6/2022</w:t>
            </w:r>
          </w:p>
          <w:p w:rsidR="00897E91" w:rsidRPr="00B272E8" w:rsidRDefault="00897E91" w:rsidP="00897E91">
            <w:pPr>
              <w:widowControl w:val="0"/>
              <w:autoSpaceDE w:val="0"/>
              <w:autoSpaceDN w:val="0"/>
              <w:adjustRightInd w:val="0"/>
              <w:rPr>
                <w:rFonts w:ascii="Arial" w:hAnsi="Arial" w:cs="Arial"/>
                <w:sz w:val="20"/>
                <w:szCs w:val="20"/>
              </w:rPr>
            </w:pPr>
            <w:r w:rsidRPr="00B272E8">
              <w:rPr>
                <w:rFonts w:ascii="Arial" w:hAnsi="Arial" w:cs="Arial"/>
                <w:sz w:val="20"/>
                <w:szCs w:val="20"/>
              </w:rPr>
              <w:t xml:space="preserve">LE CONSEIL MUNICIPAL </w:t>
            </w:r>
          </w:p>
          <w:p w:rsidR="00897E91" w:rsidRPr="00B272E8" w:rsidRDefault="00897E91" w:rsidP="00897E91">
            <w:pPr>
              <w:widowControl w:val="0"/>
              <w:autoSpaceDE w:val="0"/>
              <w:autoSpaceDN w:val="0"/>
              <w:adjustRightInd w:val="0"/>
              <w:rPr>
                <w:rFonts w:ascii="Arial" w:hAnsi="Arial" w:cs="Arial"/>
                <w:sz w:val="20"/>
                <w:szCs w:val="20"/>
              </w:rPr>
            </w:pPr>
            <w:r w:rsidRPr="00B272E8">
              <w:rPr>
                <w:rFonts w:ascii="Arial" w:hAnsi="Arial" w:cs="Arial"/>
                <w:sz w:val="20"/>
                <w:szCs w:val="20"/>
              </w:rPr>
              <w:t>Après en avoir délibéré,</w:t>
            </w:r>
          </w:p>
          <w:p w:rsidR="00897E91" w:rsidRPr="00B272E8" w:rsidRDefault="00897E91" w:rsidP="00897E91">
            <w:pPr>
              <w:widowControl w:val="0"/>
              <w:autoSpaceDE w:val="0"/>
              <w:autoSpaceDN w:val="0"/>
              <w:adjustRightInd w:val="0"/>
              <w:rPr>
                <w:rFonts w:ascii="Arial" w:hAnsi="Arial" w:cs="Arial"/>
                <w:sz w:val="20"/>
                <w:szCs w:val="20"/>
              </w:rPr>
            </w:pPr>
            <w:r w:rsidRPr="00B272E8">
              <w:rPr>
                <w:rFonts w:ascii="Arial" w:hAnsi="Arial" w:cs="Arial"/>
                <w:sz w:val="20"/>
                <w:szCs w:val="20"/>
              </w:rPr>
              <w:t>- ACCEPTE de renouveler le contrat avec la Société SEGILOG pour une durée de 3 ans à compter de juin 2022 pour un montant annuel de 3213 euros HT (3855.60 euros TTC) pour la cession du droit d'utilisation et 357 euros HT (428.40 euros TTC) pour la maintenance et formation.</w:t>
            </w:r>
          </w:p>
          <w:p w:rsidR="00940368" w:rsidRPr="00B272E8" w:rsidRDefault="00940368" w:rsidP="00CC6E74">
            <w:pPr>
              <w:widowControl w:val="0"/>
              <w:autoSpaceDE w:val="0"/>
              <w:autoSpaceDN w:val="0"/>
              <w:adjustRightInd w:val="0"/>
              <w:rPr>
                <w:rFonts w:ascii="Arial Narrow" w:hAnsi="Arial Narrow" w:cs="Arial"/>
                <w:b/>
                <w:color w:val="000000"/>
                <w:sz w:val="20"/>
                <w:szCs w:val="20"/>
                <w:u w:val="single"/>
              </w:rPr>
            </w:pPr>
          </w:p>
        </w:tc>
      </w:tr>
      <w:tr w:rsidR="003739A2" w:rsidRPr="00B272E8" w:rsidTr="00233D11">
        <w:trPr>
          <w:trHeight w:val="41"/>
        </w:trPr>
        <w:tc>
          <w:tcPr>
            <w:tcW w:w="1951" w:type="dxa"/>
          </w:tcPr>
          <w:p w:rsidR="00233D11" w:rsidRPr="00B272E8" w:rsidRDefault="00233D11" w:rsidP="00233D11">
            <w:pPr>
              <w:pStyle w:val="Default"/>
              <w:rPr>
                <w:sz w:val="14"/>
                <w:szCs w:val="14"/>
              </w:rPr>
            </w:pPr>
            <w:r w:rsidRPr="00B272E8">
              <w:rPr>
                <w:sz w:val="14"/>
                <w:szCs w:val="14"/>
              </w:rPr>
              <w:t>Réf : 2022-2-21</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3739A2"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3739A2" w:rsidRPr="00B272E8" w:rsidRDefault="003739A2" w:rsidP="003739A2">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b/>
                <w:color w:val="000000"/>
                <w:sz w:val="20"/>
                <w:szCs w:val="20"/>
                <w:u w:val="single"/>
              </w:rPr>
              <w:t>ENSEIGNEMENT ECOLE NUMERIQUE</w:t>
            </w:r>
          </w:p>
          <w:p w:rsidR="003739A2" w:rsidRPr="00B272E8" w:rsidRDefault="003739A2" w:rsidP="003739A2">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b/>
                <w:color w:val="000000"/>
                <w:sz w:val="20"/>
                <w:szCs w:val="20"/>
                <w:u w:val="single"/>
              </w:rPr>
              <w:t xml:space="preserve">ADHESION SITE E-PRIMO </w:t>
            </w:r>
          </w:p>
          <w:p w:rsidR="003739A2" w:rsidRPr="00B272E8" w:rsidRDefault="003739A2" w:rsidP="003739A2">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b/>
                <w:color w:val="000000"/>
                <w:sz w:val="20"/>
                <w:szCs w:val="20"/>
                <w:u w:val="single"/>
              </w:rPr>
              <w:t>PERIODE 2022-2026</w:t>
            </w:r>
          </w:p>
          <w:p w:rsidR="003739A2" w:rsidRPr="00B272E8" w:rsidRDefault="003739A2" w:rsidP="003739A2">
            <w:pPr>
              <w:widowControl w:val="0"/>
              <w:autoSpaceDE w:val="0"/>
              <w:autoSpaceDN w:val="0"/>
              <w:adjustRightInd w:val="0"/>
              <w:rPr>
                <w:rFonts w:ascii="Arial" w:hAnsi="Arial" w:cs="Arial"/>
                <w:sz w:val="20"/>
                <w:szCs w:val="20"/>
              </w:rPr>
            </w:pPr>
            <w:r w:rsidRPr="00B272E8">
              <w:rPr>
                <w:rFonts w:ascii="Arial" w:hAnsi="Arial" w:cs="Arial"/>
                <w:sz w:val="20"/>
                <w:szCs w:val="20"/>
              </w:rPr>
              <w:t>LE CONSEIL MUNICIPAL</w:t>
            </w:r>
          </w:p>
          <w:p w:rsidR="003739A2" w:rsidRPr="00B272E8" w:rsidRDefault="003739A2" w:rsidP="003739A2">
            <w:pPr>
              <w:widowControl w:val="0"/>
              <w:autoSpaceDE w:val="0"/>
              <w:autoSpaceDN w:val="0"/>
              <w:adjustRightInd w:val="0"/>
              <w:rPr>
                <w:rFonts w:ascii="Arial" w:hAnsi="Arial" w:cs="Arial"/>
                <w:sz w:val="20"/>
                <w:szCs w:val="20"/>
              </w:rPr>
            </w:pPr>
            <w:r w:rsidRPr="00B272E8">
              <w:rPr>
                <w:rFonts w:ascii="Arial" w:hAnsi="Arial" w:cs="Arial"/>
                <w:sz w:val="20"/>
                <w:szCs w:val="20"/>
              </w:rPr>
              <w:t>- AUTORISE la convention à intervenir pour la constitution d'un groupement de commandes dans le but de passer un marché public avec pour finalité de   mettre à disposition des écoles situées sur le territoire des collectivités membres dudit groupement, une solution unique d'Environnement Numérique de Travail (ENT)</w:t>
            </w:r>
          </w:p>
          <w:p w:rsidR="003739A2" w:rsidRPr="00B272E8" w:rsidRDefault="003739A2" w:rsidP="00373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rPr>
            </w:pPr>
          </w:p>
        </w:tc>
      </w:tr>
      <w:tr w:rsidR="003739A2" w:rsidRPr="00B272E8" w:rsidTr="00233D11">
        <w:trPr>
          <w:trHeight w:val="41"/>
        </w:trPr>
        <w:tc>
          <w:tcPr>
            <w:tcW w:w="1951" w:type="dxa"/>
          </w:tcPr>
          <w:p w:rsidR="003739A2" w:rsidRPr="00B272E8" w:rsidRDefault="003739A2" w:rsidP="003739A2">
            <w:pPr>
              <w:rPr>
                <w:rFonts w:ascii="Arial Narrow" w:hAnsi="Arial Narrow"/>
                <w:sz w:val="14"/>
                <w:szCs w:val="14"/>
              </w:rPr>
            </w:pPr>
            <w:r w:rsidRPr="00B272E8">
              <w:rPr>
                <w:rFonts w:ascii="Arial Narrow" w:hAnsi="Arial Narrow"/>
                <w:sz w:val="14"/>
                <w:szCs w:val="14"/>
              </w:rPr>
              <w:t>VOTE</w:t>
            </w:r>
          </w:p>
          <w:p w:rsidR="003739A2" w:rsidRPr="00B272E8" w:rsidRDefault="003739A2" w:rsidP="003739A2">
            <w:pPr>
              <w:rPr>
                <w:rFonts w:ascii="Arial Narrow" w:hAnsi="Arial Narrow"/>
                <w:sz w:val="14"/>
                <w:szCs w:val="14"/>
              </w:rPr>
            </w:pPr>
            <w:r w:rsidRPr="00B272E8">
              <w:rPr>
                <w:rFonts w:ascii="Arial Narrow" w:hAnsi="Arial Narrow"/>
                <w:sz w:val="14"/>
                <w:szCs w:val="14"/>
              </w:rPr>
              <w:t>POUR =</w:t>
            </w:r>
            <w:r w:rsidR="008B2D1D" w:rsidRPr="00B272E8">
              <w:rPr>
                <w:rFonts w:ascii="Arial Narrow" w:hAnsi="Arial Narrow"/>
                <w:sz w:val="14"/>
                <w:szCs w:val="14"/>
              </w:rPr>
              <w:t xml:space="preserve"> 8</w:t>
            </w:r>
          </w:p>
          <w:p w:rsidR="003739A2" w:rsidRPr="00B272E8" w:rsidRDefault="003739A2" w:rsidP="003739A2">
            <w:pPr>
              <w:rPr>
                <w:rFonts w:ascii="Arial Narrow" w:hAnsi="Arial Narrow"/>
                <w:sz w:val="14"/>
                <w:szCs w:val="14"/>
              </w:rPr>
            </w:pPr>
            <w:r w:rsidRPr="00B272E8">
              <w:rPr>
                <w:rFonts w:ascii="Arial Narrow" w:hAnsi="Arial Narrow"/>
                <w:sz w:val="14"/>
                <w:szCs w:val="14"/>
              </w:rPr>
              <w:t xml:space="preserve">CONTRE = </w:t>
            </w:r>
            <w:r w:rsidR="008B2D1D" w:rsidRPr="00B272E8">
              <w:rPr>
                <w:rFonts w:ascii="Arial Narrow" w:hAnsi="Arial Narrow"/>
                <w:sz w:val="14"/>
                <w:szCs w:val="14"/>
              </w:rPr>
              <w:t>2</w:t>
            </w:r>
          </w:p>
          <w:p w:rsidR="003739A2" w:rsidRPr="00B272E8" w:rsidRDefault="003739A2" w:rsidP="003739A2">
            <w:pPr>
              <w:rPr>
                <w:rFonts w:ascii="Arial Narrow" w:hAnsi="Arial Narrow"/>
                <w:sz w:val="14"/>
                <w:szCs w:val="14"/>
              </w:rPr>
            </w:pPr>
            <w:r w:rsidRPr="00B272E8">
              <w:rPr>
                <w:rFonts w:ascii="Arial Narrow" w:hAnsi="Arial Narrow"/>
                <w:sz w:val="14"/>
                <w:szCs w:val="14"/>
              </w:rPr>
              <w:t>ABSTENTION =</w:t>
            </w:r>
            <w:r w:rsidR="008B2D1D" w:rsidRPr="00B272E8">
              <w:rPr>
                <w:rFonts w:ascii="Arial Narrow" w:hAnsi="Arial Narrow"/>
                <w:sz w:val="14"/>
                <w:szCs w:val="14"/>
              </w:rPr>
              <w:t xml:space="preserve"> 5</w:t>
            </w:r>
          </w:p>
          <w:p w:rsidR="003739A2" w:rsidRPr="00B272E8" w:rsidRDefault="003739A2" w:rsidP="003739A2">
            <w:pPr>
              <w:rPr>
                <w:rFonts w:ascii="Arial Narrow" w:hAnsi="Arial Narrow"/>
                <w:sz w:val="14"/>
                <w:szCs w:val="14"/>
              </w:rPr>
            </w:pPr>
          </w:p>
        </w:tc>
        <w:tc>
          <w:tcPr>
            <w:tcW w:w="8823" w:type="dxa"/>
          </w:tcPr>
          <w:p w:rsidR="003739A2" w:rsidRPr="00B272E8" w:rsidRDefault="003739A2" w:rsidP="003739A2">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b/>
                <w:color w:val="000000"/>
                <w:sz w:val="20"/>
                <w:szCs w:val="20"/>
                <w:u w:val="single"/>
              </w:rPr>
              <w:t>Demontage croix christ + 2 statues – Eglise</w:t>
            </w:r>
          </w:p>
          <w:p w:rsidR="00E20CC8" w:rsidRPr="00B272E8" w:rsidRDefault="00E20CC8" w:rsidP="003739A2">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color w:val="000000"/>
                <w:sz w:val="20"/>
                <w:szCs w:val="20"/>
              </w:rPr>
              <w:t xml:space="preserve">Le Conseil Municipal </w:t>
            </w:r>
            <w:r w:rsidR="008B2D1D" w:rsidRPr="00B272E8">
              <w:rPr>
                <w:rFonts w:ascii="Arial" w:hAnsi="Arial" w:cs="Arial"/>
                <w:color w:val="000000"/>
                <w:sz w:val="20"/>
                <w:szCs w:val="20"/>
              </w:rPr>
              <w:t xml:space="preserve">à la majorité </w:t>
            </w:r>
            <w:r w:rsidRPr="00B272E8">
              <w:rPr>
                <w:rFonts w:ascii="Arial" w:hAnsi="Arial" w:cs="Arial"/>
                <w:color w:val="000000"/>
                <w:sz w:val="20"/>
                <w:szCs w:val="20"/>
              </w:rPr>
              <w:t>décide de retenir le devis JMT sans l’option « grattage des différents supports…</w:t>
            </w:r>
            <w:r w:rsidR="008B2D1D" w:rsidRPr="00B272E8">
              <w:rPr>
                <w:rFonts w:ascii="Arial" w:hAnsi="Arial" w:cs="Arial"/>
                <w:color w:val="000000"/>
                <w:sz w:val="20"/>
                <w:szCs w:val="20"/>
              </w:rPr>
              <w:t>changement de la boulonnerie » soit un prix de 1 411.20</w:t>
            </w:r>
          </w:p>
        </w:tc>
      </w:tr>
      <w:tr w:rsidR="003739A2" w:rsidRPr="00B272E8" w:rsidTr="00233D11">
        <w:trPr>
          <w:trHeight w:val="41"/>
        </w:trPr>
        <w:tc>
          <w:tcPr>
            <w:tcW w:w="1951" w:type="dxa"/>
          </w:tcPr>
          <w:p w:rsidR="003739A2" w:rsidRPr="00B272E8" w:rsidRDefault="003739A2" w:rsidP="003739A2">
            <w:pPr>
              <w:rPr>
                <w:rFonts w:ascii="Arial Narrow" w:hAnsi="Arial Narrow"/>
                <w:sz w:val="14"/>
                <w:szCs w:val="14"/>
              </w:rPr>
            </w:pPr>
            <w:r w:rsidRPr="00B272E8">
              <w:rPr>
                <w:rFonts w:ascii="Arial Narrow" w:hAnsi="Arial Narrow"/>
                <w:sz w:val="14"/>
                <w:szCs w:val="14"/>
              </w:rPr>
              <w:lastRenderedPageBreak/>
              <w:t>VOTE</w:t>
            </w:r>
          </w:p>
          <w:p w:rsidR="003739A2" w:rsidRPr="00B272E8" w:rsidRDefault="003739A2" w:rsidP="003739A2">
            <w:pPr>
              <w:rPr>
                <w:rFonts w:ascii="Arial Narrow" w:hAnsi="Arial Narrow"/>
                <w:sz w:val="14"/>
                <w:szCs w:val="14"/>
              </w:rPr>
            </w:pPr>
            <w:r w:rsidRPr="00B272E8">
              <w:rPr>
                <w:rFonts w:ascii="Arial Narrow" w:hAnsi="Arial Narrow"/>
                <w:sz w:val="14"/>
                <w:szCs w:val="14"/>
              </w:rPr>
              <w:t>POUR =</w:t>
            </w:r>
            <w:r w:rsidR="00E20CC8" w:rsidRPr="00B272E8">
              <w:rPr>
                <w:rFonts w:ascii="Arial Narrow" w:hAnsi="Arial Narrow"/>
                <w:sz w:val="14"/>
                <w:szCs w:val="14"/>
              </w:rPr>
              <w:t xml:space="preserve"> 15 </w:t>
            </w:r>
          </w:p>
          <w:p w:rsidR="003739A2" w:rsidRPr="00B272E8" w:rsidRDefault="003739A2" w:rsidP="003739A2">
            <w:pPr>
              <w:rPr>
                <w:rFonts w:ascii="Arial Narrow" w:hAnsi="Arial Narrow"/>
                <w:sz w:val="14"/>
                <w:szCs w:val="14"/>
              </w:rPr>
            </w:pPr>
            <w:r w:rsidRPr="00B272E8">
              <w:rPr>
                <w:rFonts w:ascii="Arial Narrow" w:hAnsi="Arial Narrow"/>
                <w:sz w:val="14"/>
                <w:szCs w:val="14"/>
              </w:rPr>
              <w:t xml:space="preserve">CONTRE = </w:t>
            </w:r>
            <w:r w:rsidR="00E20CC8" w:rsidRPr="00B272E8">
              <w:rPr>
                <w:rFonts w:ascii="Arial Narrow" w:hAnsi="Arial Narrow"/>
                <w:sz w:val="14"/>
                <w:szCs w:val="14"/>
              </w:rPr>
              <w:t xml:space="preserve"> 0</w:t>
            </w:r>
          </w:p>
          <w:p w:rsidR="003739A2" w:rsidRPr="00B272E8" w:rsidRDefault="003739A2" w:rsidP="003739A2">
            <w:pPr>
              <w:rPr>
                <w:rFonts w:ascii="Arial Narrow" w:hAnsi="Arial Narrow"/>
                <w:sz w:val="14"/>
                <w:szCs w:val="14"/>
              </w:rPr>
            </w:pPr>
            <w:r w:rsidRPr="00B272E8">
              <w:rPr>
                <w:rFonts w:ascii="Arial Narrow" w:hAnsi="Arial Narrow"/>
                <w:sz w:val="14"/>
                <w:szCs w:val="14"/>
              </w:rPr>
              <w:t>ABSTENTION =</w:t>
            </w:r>
            <w:r w:rsidR="00E20CC8" w:rsidRPr="00B272E8">
              <w:rPr>
                <w:rFonts w:ascii="Arial Narrow" w:hAnsi="Arial Narrow"/>
                <w:sz w:val="14"/>
                <w:szCs w:val="14"/>
              </w:rPr>
              <w:t xml:space="preserve"> 0</w:t>
            </w:r>
          </w:p>
          <w:p w:rsidR="003739A2" w:rsidRPr="00B272E8" w:rsidRDefault="003739A2" w:rsidP="003739A2">
            <w:pPr>
              <w:rPr>
                <w:rFonts w:ascii="Arial Narrow" w:hAnsi="Arial Narrow"/>
                <w:sz w:val="14"/>
                <w:szCs w:val="14"/>
              </w:rPr>
            </w:pPr>
          </w:p>
        </w:tc>
        <w:tc>
          <w:tcPr>
            <w:tcW w:w="8823" w:type="dxa"/>
          </w:tcPr>
          <w:p w:rsidR="003739A2" w:rsidRPr="00B272E8" w:rsidRDefault="00065384" w:rsidP="003739A2">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b/>
                <w:color w:val="000000"/>
                <w:sz w:val="20"/>
                <w:szCs w:val="20"/>
                <w:u w:val="single"/>
              </w:rPr>
              <w:t>RESTAURATION MARCHES SALLE MARIANE</w:t>
            </w:r>
          </w:p>
          <w:p w:rsidR="008B2D1D" w:rsidRPr="00B272E8" w:rsidRDefault="008B2D1D" w:rsidP="003739A2">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0"/>
                <w:szCs w:val="20"/>
              </w:rPr>
            </w:pPr>
            <w:r w:rsidRPr="00B272E8">
              <w:rPr>
                <w:rFonts w:ascii="Arial" w:hAnsi="Arial" w:cs="Arial"/>
                <w:color w:val="000000"/>
                <w:sz w:val="20"/>
                <w:szCs w:val="20"/>
              </w:rPr>
              <w:t>Plusieurs devis ont été demandés (à 3 entreprises)</w:t>
            </w:r>
          </w:p>
          <w:p w:rsidR="008B2D1D" w:rsidRPr="00B272E8" w:rsidRDefault="008B2D1D" w:rsidP="008B2D1D">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0"/>
                <w:szCs w:val="20"/>
              </w:rPr>
            </w:pPr>
            <w:r w:rsidRPr="00B272E8">
              <w:rPr>
                <w:rFonts w:ascii="Arial" w:hAnsi="Arial" w:cs="Arial"/>
                <w:color w:val="000000"/>
                <w:sz w:val="20"/>
                <w:szCs w:val="20"/>
              </w:rPr>
              <w:t xml:space="preserve">Seule une entreprise a répondu : </w:t>
            </w:r>
          </w:p>
          <w:p w:rsidR="00065384" w:rsidRPr="00B272E8" w:rsidRDefault="00065384" w:rsidP="008B2D1D">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0"/>
                <w:szCs w:val="20"/>
              </w:rPr>
            </w:pPr>
            <w:r w:rsidRPr="00B272E8">
              <w:rPr>
                <w:rFonts w:ascii="Arial" w:hAnsi="Arial" w:cs="Arial"/>
                <w:color w:val="000000"/>
                <w:sz w:val="20"/>
                <w:szCs w:val="20"/>
              </w:rPr>
              <w:t>COME : 1160.00 euros net de taxe</w:t>
            </w:r>
          </w:p>
        </w:tc>
      </w:tr>
      <w:tr w:rsidR="00EE364C" w:rsidRPr="00B272E8" w:rsidTr="00233D11">
        <w:trPr>
          <w:trHeight w:val="41"/>
        </w:trPr>
        <w:tc>
          <w:tcPr>
            <w:tcW w:w="1951" w:type="dxa"/>
          </w:tcPr>
          <w:p w:rsidR="00233D11" w:rsidRPr="00B272E8" w:rsidRDefault="00233D11" w:rsidP="00233D11">
            <w:pPr>
              <w:pStyle w:val="Default"/>
              <w:rPr>
                <w:sz w:val="14"/>
                <w:szCs w:val="14"/>
              </w:rPr>
            </w:pPr>
            <w:r w:rsidRPr="00B272E8">
              <w:rPr>
                <w:sz w:val="14"/>
                <w:szCs w:val="14"/>
              </w:rPr>
              <w:t>Réf : 2022-2-22</w:t>
            </w:r>
          </w:p>
          <w:p w:rsidR="00233D11" w:rsidRPr="00B272E8" w:rsidRDefault="00233D11" w:rsidP="00233D11">
            <w:pPr>
              <w:pStyle w:val="Default"/>
              <w:rPr>
                <w:sz w:val="14"/>
                <w:szCs w:val="14"/>
              </w:rPr>
            </w:pPr>
            <w:r w:rsidRPr="00B272E8">
              <w:rPr>
                <w:b/>
                <w:bCs/>
                <w:sz w:val="14"/>
                <w:szCs w:val="14"/>
              </w:rPr>
              <w:t>A l’unanimité</w:t>
            </w:r>
          </w:p>
          <w:p w:rsidR="00233D11" w:rsidRPr="00B272E8" w:rsidRDefault="00233D11" w:rsidP="00233D11">
            <w:pPr>
              <w:pStyle w:val="Default"/>
              <w:rPr>
                <w:sz w:val="14"/>
                <w:szCs w:val="14"/>
              </w:rPr>
            </w:pPr>
            <w:r w:rsidRPr="00B272E8">
              <w:rPr>
                <w:sz w:val="14"/>
                <w:szCs w:val="14"/>
              </w:rPr>
              <w:t xml:space="preserve">Pour : 15 </w:t>
            </w:r>
          </w:p>
          <w:p w:rsidR="00233D11" w:rsidRPr="00B272E8" w:rsidRDefault="00233D11" w:rsidP="00233D11">
            <w:pPr>
              <w:pStyle w:val="Default"/>
              <w:rPr>
                <w:sz w:val="14"/>
                <w:szCs w:val="14"/>
              </w:rPr>
            </w:pPr>
            <w:r w:rsidRPr="00B272E8">
              <w:rPr>
                <w:sz w:val="14"/>
                <w:szCs w:val="14"/>
              </w:rPr>
              <w:t>Contre : 0</w:t>
            </w:r>
          </w:p>
          <w:p w:rsidR="00233D11" w:rsidRPr="00B272E8" w:rsidRDefault="00233D11" w:rsidP="00233D11">
            <w:pPr>
              <w:pStyle w:val="Default"/>
              <w:rPr>
                <w:sz w:val="14"/>
                <w:szCs w:val="14"/>
              </w:rPr>
            </w:pPr>
            <w:r w:rsidRPr="00B272E8">
              <w:rPr>
                <w:sz w:val="14"/>
                <w:szCs w:val="14"/>
              </w:rPr>
              <w:t>Abstentions : 0</w:t>
            </w:r>
          </w:p>
          <w:p w:rsidR="00EE364C" w:rsidRPr="00B272E8" w:rsidRDefault="00233D11" w:rsidP="00233D11">
            <w:pPr>
              <w:rPr>
                <w:rFonts w:ascii="Arial Narrow" w:hAnsi="Arial Narrow"/>
                <w:sz w:val="14"/>
                <w:szCs w:val="14"/>
              </w:rPr>
            </w:pPr>
            <w:r w:rsidRPr="00B272E8">
              <w:rPr>
                <w:sz w:val="14"/>
                <w:szCs w:val="14"/>
              </w:rPr>
              <w:t>Délibération visée en Préfecture le 5/2/2022</w:t>
            </w:r>
          </w:p>
        </w:tc>
        <w:tc>
          <w:tcPr>
            <w:tcW w:w="8823" w:type="dxa"/>
          </w:tcPr>
          <w:p w:rsidR="00233D11" w:rsidRPr="00B272E8" w:rsidRDefault="00233D11" w:rsidP="00233D11">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0"/>
                <w:szCs w:val="20"/>
                <w:u w:val="single"/>
              </w:rPr>
            </w:pPr>
            <w:r w:rsidRPr="00B272E8">
              <w:rPr>
                <w:b/>
                <w:color w:val="000000"/>
                <w:sz w:val="20"/>
                <w:szCs w:val="20"/>
                <w:u w:val="single"/>
              </w:rPr>
              <w:t xml:space="preserve">MISE A DISPOSITION D'UN LOCAL </w:t>
            </w:r>
          </w:p>
          <w:p w:rsidR="00233D11" w:rsidRPr="00B272E8" w:rsidRDefault="00233D11" w:rsidP="00233D11">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0"/>
                <w:szCs w:val="20"/>
                <w:u w:val="single"/>
              </w:rPr>
            </w:pPr>
            <w:r w:rsidRPr="00B272E8">
              <w:rPr>
                <w:b/>
                <w:color w:val="000000"/>
                <w:sz w:val="20"/>
                <w:szCs w:val="20"/>
                <w:u w:val="single"/>
              </w:rPr>
              <w:t>PAR LE SYNDICAT DES IFS AU PROFIT DE LA COMMUNE</w:t>
            </w:r>
          </w:p>
          <w:p w:rsidR="00233D11" w:rsidRPr="00B272E8" w:rsidRDefault="00233D11" w:rsidP="00233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B272E8">
              <w:rPr>
                <w:sz w:val="20"/>
                <w:szCs w:val="20"/>
              </w:rPr>
              <w:t>LE CONSEIL MUNICIPAL</w:t>
            </w:r>
          </w:p>
          <w:p w:rsidR="00233D11" w:rsidRPr="00B272E8" w:rsidRDefault="00233D11" w:rsidP="00233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B272E8">
              <w:rPr>
                <w:sz w:val="20"/>
                <w:szCs w:val="20"/>
              </w:rPr>
              <w:t xml:space="preserve">- ACCEPTE la convention à intervenir entre la commune de Varrains et le Syndicat Intercommunal du Château des Ifs  </w:t>
            </w:r>
            <w:r w:rsidR="00CC6E74" w:rsidRPr="00B272E8">
              <w:rPr>
                <w:sz w:val="20"/>
                <w:szCs w:val="20"/>
              </w:rPr>
              <w:t>pour la mise à disposition d’un local au complexe des Ifs</w:t>
            </w:r>
            <w:r w:rsidRPr="00B272E8">
              <w:rPr>
                <w:sz w:val="20"/>
                <w:szCs w:val="20"/>
              </w:rPr>
              <w:t>.</w:t>
            </w:r>
          </w:p>
          <w:p w:rsidR="00EE364C" w:rsidRPr="00B272E8" w:rsidRDefault="00EE364C" w:rsidP="00CC6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color w:val="000000"/>
                <w:sz w:val="20"/>
                <w:szCs w:val="20"/>
                <w:u w:val="single"/>
              </w:rPr>
            </w:pPr>
          </w:p>
        </w:tc>
      </w:tr>
      <w:tr w:rsidR="00EE364C" w:rsidRPr="00B272E8" w:rsidTr="00233D11">
        <w:trPr>
          <w:trHeight w:val="41"/>
        </w:trPr>
        <w:tc>
          <w:tcPr>
            <w:tcW w:w="10774" w:type="dxa"/>
            <w:gridSpan w:val="2"/>
          </w:tcPr>
          <w:p w:rsidR="00EE364C" w:rsidRPr="00B272E8" w:rsidRDefault="00EE364C" w:rsidP="00065384">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b/>
                <w:color w:val="000000"/>
                <w:sz w:val="20"/>
                <w:szCs w:val="20"/>
                <w:u w:val="single"/>
              </w:rPr>
              <w:t>AUTRES SUJETS :</w:t>
            </w:r>
          </w:p>
          <w:p w:rsidR="00EE364C" w:rsidRPr="00B272E8" w:rsidRDefault="00EE364C" w:rsidP="00CC6E74">
            <w:pPr>
              <w:pStyle w:val="Paragraphedeliste"/>
              <w:widowControl w:val="0"/>
              <w:numPr>
                <w:ilvl w:val="0"/>
                <w:numId w:val="19"/>
              </w:numPr>
              <w:tabs>
                <w:tab w:val="left" w:pos="175"/>
                <w:tab w:val="left" w:pos="88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color w:val="000000"/>
              </w:rPr>
            </w:pPr>
            <w:r w:rsidRPr="00B272E8">
              <w:rPr>
                <w:rFonts w:ascii="Arial" w:hAnsi="Arial" w:cs="Arial"/>
                <w:color w:val="000000"/>
              </w:rPr>
              <w:t>Annulation repas des anciens 20/02/2022</w:t>
            </w:r>
            <w:r w:rsidR="00E20CC8" w:rsidRPr="00B272E8">
              <w:rPr>
                <w:rFonts w:ascii="Arial" w:hAnsi="Arial" w:cs="Arial"/>
                <w:color w:val="000000"/>
              </w:rPr>
              <w:t xml:space="preserve"> – report dans l’année – Madame Pascale REBEILLEAU dit qu’il faudra trouver une date en accord avec le syndicat des ifs et un traiteur.</w:t>
            </w:r>
          </w:p>
          <w:p w:rsidR="00E20CC8" w:rsidRPr="00B272E8" w:rsidRDefault="00E20CC8" w:rsidP="00CC6E74">
            <w:pPr>
              <w:pStyle w:val="Paragraphedeliste"/>
              <w:widowControl w:val="0"/>
              <w:numPr>
                <w:ilvl w:val="0"/>
                <w:numId w:val="19"/>
              </w:numPr>
              <w:tabs>
                <w:tab w:val="left" w:pos="175"/>
                <w:tab w:val="left" w:pos="720"/>
                <w:tab w:val="left" w:pos="88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43"/>
              <w:rPr>
                <w:rFonts w:ascii="Arial" w:hAnsi="Arial" w:cs="Arial"/>
                <w:color w:val="000000"/>
              </w:rPr>
            </w:pPr>
            <w:r w:rsidRPr="00B272E8">
              <w:rPr>
                <w:rFonts w:ascii="Arial" w:hAnsi="Arial" w:cs="Arial"/>
                <w:color w:val="000000"/>
              </w:rPr>
              <w:t>Personnel technique : un adjoint technique en contrat aidé sera recruté pour la période du 21/02/2022 au 20/08/2022 dans un premier temps – ce jeune avait déjà fait une période d’immersion pendant 15 jours au service technique par le biais de la Mission Locale du Saumurois et avait donné satisfaction.</w:t>
            </w:r>
            <w:r w:rsidR="00CC6E74" w:rsidRPr="00B272E8">
              <w:rPr>
                <w:rFonts w:ascii="Arial" w:hAnsi="Arial" w:cs="Arial"/>
                <w:color w:val="000000"/>
              </w:rPr>
              <w:t xml:space="preserve"> </w:t>
            </w:r>
            <w:r w:rsidR="00B272E8" w:rsidRPr="00B272E8">
              <w:rPr>
                <w:rFonts w:ascii="Arial" w:hAnsi="Arial" w:cs="Arial"/>
                <w:color w:val="000000"/>
              </w:rPr>
              <w:t xml:space="preserve"> </w:t>
            </w:r>
            <w:r w:rsidRPr="00B272E8">
              <w:rPr>
                <w:rFonts w:ascii="Arial" w:hAnsi="Arial" w:cs="Arial"/>
                <w:color w:val="000000"/>
              </w:rPr>
              <w:t xml:space="preserve">Egalement, un autre adjoint technique en contrat pour surcroit d’activités sera recruté sur la base </w:t>
            </w:r>
            <w:r w:rsidR="00CC6E74" w:rsidRPr="00B272E8">
              <w:rPr>
                <w:rFonts w:ascii="Arial" w:hAnsi="Arial" w:cs="Arial"/>
                <w:color w:val="000000"/>
              </w:rPr>
              <w:t xml:space="preserve"> </w:t>
            </w:r>
            <w:r w:rsidRPr="00B272E8">
              <w:rPr>
                <w:rFonts w:ascii="Arial" w:hAnsi="Arial" w:cs="Arial"/>
                <w:color w:val="000000"/>
              </w:rPr>
              <w:t>d’un temps incomplet (27.5 h/semaine) à compter du 15 février pour 3 mois.</w:t>
            </w:r>
          </w:p>
          <w:p w:rsidR="00E20CC8" w:rsidRPr="00B272E8" w:rsidRDefault="00E20CC8" w:rsidP="00065384">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0"/>
                <w:szCs w:val="20"/>
              </w:rPr>
            </w:pPr>
          </w:p>
          <w:p w:rsidR="00EE364C" w:rsidRPr="00B272E8" w:rsidRDefault="00EE364C" w:rsidP="00065384">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0"/>
                <w:szCs w:val="20"/>
              </w:rPr>
            </w:pPr>
            <w:r w:rsidRPr="00B272E8">
              <w:rPr>
                <w:rFonts w:ascii="Arial" w:hAnsi="Arial" w:cs="Arial"/>
                <w:color w:val="000000"/>
                <w:sz w:val="20"/>
                <w:szCs w:val="20"/>
              </w:rPr>
              <w:t>Prochaine réunion de CM : le jeudi 3 mars 2022</w:t>
            </w:r>
          </w:p>
          <w:p w:rsidR="00EE364C" w:rsidRPr="00B272E8" w:rsidRDefault="00EE364C" w:rsidP="00065384">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0"/>
                <w:szCs w:val="20"/>
              </w:rPr>
            </w:pPr>
          </w:p>
        </w:tc>
      </w:tr>
      <w:tr w:rsidR="00CC6E74" w:rsidRPr="00B272E8" w:rsidTr="00233D11">
        <w:trPr>
          <w:trHeight w:val="41"/>
        </w:trPr>
        <w:tc>
          <w:tcPr>
            <w:tcW w:w="10774" w:type="dxa"/>
            <w:gridSpan w:val="2"/>
          </w:tcPr>
          <w:p w:rsidR="00CC6E74" w:rsidRPr="00B272E8" w:rsidRDefault="00B272E8" w:rsidP="00065384">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r w:rsidRPr="00B272E8">
              <w:rPr>
                <w:rFonts w:ascii="Arial" w:hAnsi="Arial" w:cs="Arial"/>
                <w:b/>
                <w:color w:val="000000"/>
                <w:sz w:val="20"/>
                <w:szCs w:val="20"/>
                <w:u w:val="single"/>
              </w:rPr>
              <w:t>Le Maire, Monsieur Pierre-Yves DELAMARE</w:t>
            </w:r>
          </w:p>
        </w:tc>
      </w:tr>
      <w:tr w:rsidR="00CC6E74" w:rsidRPr="00B272E8" w:rsidTr="00233D11">
        <w:trPr>
          <w:trHeight w:val="41"/>
        </w:trPr>
        <w:tc>
          <w:tcPr>
            <w:tcW w:w="10774" w:type="dxa"/>
            <w:gridSpan w:val="2"/>
          </w:tcPr>
          <w:p w:rsidR="00CC6E74" w:rsidRPr="00B272E8" w:rsidRDefault="00CC6E74" w:rsidP="00065384">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20"/>
                <w:szCs w:val="20"/>
                <w:u w:val="single"/>
              </w:rPr>
            </w:pPr>
          </w:p>
        </w:tc>
      </w:tr>
    </w:tbl>
    <w:p w:rsidR="00940368" w:rsidRPr="00B272E8" w:rsidRDefault="00940368" w:rsidP="00940368">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hAnsi="Arial" w:cs="Arial"/>
          <w:sz w:val="20"/>
          <w:szCs w:val="20"/>
        </w:rPr>
      </w:pP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57"/>
        <w:rPr>
          <w:rFonts w:ascii="Arial" w:hAnsi="Arial" w:cs="Arial"/>
          <w:sz w:val="20"/>
          <w:szCs w:val="20"/>
        </w:rPr>
      </w:pPr>
    </w:p>
    <w:p w:rsidR="00940368" w:rsidRPr="00B272E8" w:rsidRDefault="00940368" w:rsidP="009403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p w:rsidR="00940368" w:rsidRPr="00B272E8" w:rsidRDefault="00940368" w:rsidP="00940368">
      <w:pPr>
        <w:widowControl w:val="0"/>
        <w:tabs>
          <w:tab w:val="left" w:pos="5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57"/>
        <w:rPr>
          <w:rFonts w:ascii="Arial" w:hAnsi="Arial" w:cs="Arial"/>
          <w:sz w:val="20"/>
          <w:szCs w:val="20"/>
        </w:rPr>
      </w:pPr>
    </w:p>
    <w:p w:rsidR="00917894" w:rsidRPr="00013E56" w:rsidRDefault="00917894" w:rsidP="00917894">
      <w:pPr>
        <w:widowControl w:val="0"/>
        <w:autoSpaceDE w:val="0"/>
        <w:autoSpaceDN w:val="0"/>
        <w:adjustRightInd w:val="0"/>
        <w:spacing w:after="0" w:line="240" w:lineRule="auto"/>
        <w:rPr>
          <w:rFonts w:ascii="Arial Narrow" w:hAnsi="Arial Narrow" w:cs="Arial"/>
        </w:rPr>
      </w:pPr>
    </w:p>
    <w:sectPr w:rsidR="00917894" w:rsidRPr="00013E56" w:rsidSect="00B272E8">
      <w:footerReference w:type="default" r:id="rId8"/>
      <w:pgSz w:w="11906" w:h="16838"/>
      <w:pgMar w:top="1417" w:right="1417" w:bottom="851" w:left="567" w:header="708" w:footer="6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7B" w:rsidRDefault="00ED387B" w:rsidP="000800E5">
      <w:pPr>
        <w:spacing w:after="0" w:line="240" w:lineRule="auto"/>
      </w:pPr>
      <w:r>
        <w:separator/>
      </w:r>
    </w:p>
  </w:endnote>
  <w:endnote w:type="continuationSeparator" w:id="0">
    <w:p w:rsidR="00ED387B" w:rsidRDefault="00ED387B" w:rsidP="00080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RotisSansSerif">
    <w:panose1 w:val="00000000000000000000"/>
    <w:charset w:val="00"/>
    <w:family w:val="auto"/>
    <w:notTrueType/>
    <w:pitch w:val="variable"/>
    <w:sig w:usb0="00000003" w:usb1="00000000" w:usb2="00000000" w:usb3="00000000" w:csb0="00000001" w:csb1="00000000"/>
  </w:font>
  <w:font w:name="RotisSansSerif, ''Times New Rom">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74" w:rsidRDefault="00CC6E74" w:rsidP="000800E5">
    <w:pPr>
      <w:pStyle w:val="Pieddepage"/>
      <w:pBdr>
        <w:top w:val="thinThickSmallGap" w:sz="24" w:space="1" w:color="622423" w:themeColor="accent2" w:themeShade="7F"/>
      </w:pBdr>
      <w:rPr>
        <w:rFonts w:asciiTheme="majorHAnsi" w:hAnsiTheme="majorHAnsi"/>
      </w:rPr>
    </w:pPr>
    <w:r>
      <w:rPr>
        <w:rFonts w:asciiTheme="majorHAnsi" w:hAnsiTheme="majorHAnsi"/>
      </w:rPr>
      <w:t>CM – jeudi 3 février 2022 à 20 h 00 – CR définitif sommaire</w:t>
    </w:r>
  </w:p>
  <w:p w:rsidR="00CC6E74" w:rsidRDefault="00CC6E74" w:rsidP="000800E5">
    <w:pPr>
      <w:pStyle w:val="Pieddepage"/>
      <w:pBdr>
        <w:top w:val="thinThickSmallGap" w:sz="24" w:space="1" w:color="622423" w:themeColor="accent2" w:themeShade="7F"/>
      </w:pBdr>
      <w:rPr>
        <w:rFonts w:asciiTheme="majorHAnsi" w:hAnsiTheme="majorHAnsi"/>
      </w:rPr>
    </w:pPr>
  </w:p>
  <w:p w:rsidR="00CC6E74" w:rsidRPr="000800E5" w:rsidRDefault="00CC6E74" w:rsidP="000800E5">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A53775" w:rsidRPr="00A53775">
        <w:rPr>
          <w:rFonts w:asciiTheme="majorHAnsi" w:hAnsiTheme="majorHAnsi"/>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7B" w:rsidRDefault="00ED387B" w:rsidP="000800E5">
      <w:pPr>
        <w:spacing w:after="0" w:line="240" w:lineRule="auto"/>
      </w:pPr>
      <w:r>
        <w:separator/>
      </w:r>
    </w:p>
  </w:footnote>
  <w:footnote w:type="continuationSeparator" w:id="0">
    <w:p w:rsidR="00ED387B" w:rsidRDefault="00ED387B" w:rsidP="00080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9pt;height:8.05pt;visibility:visible;mso-wrap-style:square" o:bullet="t">
        <v:imagedata r:id="rId1" o:title="-"/>
      </v:shape>
    </w:pict>
  </w:numPicBullet>
  <w:abstractNum w:abstractNumId="0">
    <w:nsid w:val="00000001"/>
    <w:multiLevelType w:val="multilevel"/>
    <w:tmpl w:val="911EBFEC"/>
    <w:lvl w:ilvl="0">
      <w:start w:val="1"/>
      <w:numFmt w:val="bullet"/>
      <w:pStyle w:val="5-02EnumFIN"/>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abstractNum w:abstractNumId="1">
    <w:nsid w:val="00000002"/>
    <w:multiLevelType w:val="multilevel"/>
    <w:tmpl w:val="00000002"/>
    <w:lvl w:ilvl="0">
      <w:start w:val="1"/>
      <w:numFmt w:val="bullet"/>
      <w:lvlText w:val=""/>
      <w:lvlJc w:val="left"/>
      <w:pPr>
        <w:ind w:left="720" w:hanging="360"/>
      </w:pPr>
      <w:rPr>
        <w:rFonts w:ascii="Symbol" w:hAnsi="Symbol" w:cs="Symbol" w:hint="default"/>
        <w:b w:val="0"/>
        <w:bCs w:val="0"/>
        <w:i w:val="0"/>
        <w:iCs w:val="0"/>
        <w:strike w:val="0"/>
        <w:color w:val="auto"/>
        <w:u w:val="none"/>
      </w:rPr>
    </w:lvl>
    <w:lvl w:ilvl="1">
      <w:start w:val="1"/>
      <w:numFmt w:val="bullet"/>
      <w:lvlText w:val=""/>
      <w:lvlJc w:val="left"/>
      <w:pPr>
        <w:ind w:left="1080" w:hanging="360"/>
      </w:pPr>
      <w:rPr>
        <w:rFonts w:ascii="Symbol" w:hAnsi="Symbol" w:cs="Symbol" w:hint="default"/>
        <w:b w:val="0"/>
        <w:bCs w:val="0"/>
        <w:i w:val="0"/>
        <w:iCs w:val="0"/>
        <w:strike w:val="0"/>
        <w:color w:val="auto"/>
        <w:u w:val="none"/>
      </w:rPr>
    </w:lvl>
    <w:lvl w:ilvl="2">
      <w:start w:val="1"/>
      <w:numFmt w:val="bullet"/>
      <w:lvlText w:val=""/>
      <w:lvlJc w:val="left"/>
      <w:pPr>
        <w:ind w:left="1440" w:hanging="360"/>
      </w:pPr>
      <w:rPr>
        <w:rFonts w:ascii="Symbol" w:hAnsi="Symbol" w:cs="Symbol" w:hint="default"/>
        <w:b w:val="0"/>
        <w:bCs w:val="0"/>
        <w:i w:val="0"/>
        <w:iCs w:val="0"/>
        <w:strike w:val="0"/>
        <w:color w:val="auto"/>
        <w:u w:val="none"/>
      </w:rPr>
    </w:lvl>
    <w:lvl w:ilvl="3">
      <w:start w:val="1"/>
      <w:numFmt w:val="bullet"/>
      <w:lvlText w:val=""/>
      <w:lvlJc w:val="left"/>
      <w:pPr>
        <w:ind w:left="1800" w:hanging="360"/>
      </w:pPr>
      <w:rPr>
        <w:rFonts w:ascii="Symbol" w:hAnsi="Symbol" w:cs="Symbol" w:hint="default"/>
        <w:b w:val="0"/>
        <w:bCs w:val="0"/>
        <w:i w:val="0"/>
        <w:iCs w:val="0"/>
        <w:strike w:val="0"/>
        <w:color w:val="auto"/>
        <w:u w:val="none"/>
      </w:rPr>
    </w:lvl>
    <w:lvl w:ilvl="4">
      <w:start w:val="1"/>
      <w:numFmt w:val="bullet"/>
      <w:lvlText w:val=""/>
      <w:lvlJc w:val="left"/>
      <w:pPr>
        <w:ind w:left="2160" w:hanging="360"/>
      </w:pPr>
      <w:rPr>
        <w:rFonts w:ascii="Symbol" w:hAnsi="Symbol" w:cs="Symbol" w:hint="default"/>
        <w:b w:val="0"/>
        <w:bCs w:val="0"/>
        <w:i w:val="0"/>
        <w:iCs w:val="0"/>
        <w:strike w:val="0"/>
        <w:color w:val="auto"/>
        <w:u w:val="none"/>
      </w:rPr>
    </w:lvl>
    <w:lvl w:ilvl="5">
      <w:start w:val="1"/>
      <w:numFmt w:val="bullet"/>
      <w:lvlText w:val=""/>
      <w:lvlJc w:val="left"/>
      <w:pPr>
        <w:ind w:left="2520" w:hanging="360"/>
      </w:pPr>
      <w:rPr>
        <w:rFonts w:ascii="Symbol" w:hAnsi="Symbol" w:cs="Symbol" w:hint="default"/>
        <w:b w:val="0"/>
        <w:bCs w:val="0"/>
        <w:i w:val="0"/>
        <w:iCs w:val="0"/>
        <w:strike w:val="0"/>
        <w:color w:val="auto"/>
        <w:u w:val="none"/>
      </w:rPr>
    </w:lvl>
    <w:lvl w:ilvl="6">
      <w:start w:val="1"/>
      <w:numFmt w:val="bullet"/>
      <w:lvlText w:val=""/>
      <w:lvlJc w:val="left"/>
      <w:pPr>
        <w:ind w:left="2880" w:hanging="360"/>
      </w:pPr>
      <w:rPr>
        <w:rFonts w:ascii="Symbol" w:hAnsi="Symbol" w:cs="Symbol" w:hint="default"/>
        <w:b w:val="0"/>
        <w:bCs w:val="0"/>
        <w:i w:val="0"/>
        <w:iCs w:val="0"/>
        <w:strike w:val="0"/>
        <w:color w:val="auto"/>
        <w:u w:val="none"/>
      </w:rPr>
    </w:lvl>
    <w:lvl w:ilvl="7">
      <w:start w:val="1"/>
      <w:numFmt w:val="bullet"/>
      <w:lvlText w:val=""/>
      <w:lvlJc w:val="left"/>
      <w:pPr>
        <w:ind w:left="3240" w:hanging="360"/>
      </w:pPr>
      <w:rPr>
        <w:rFonts w:ascii="Symbol" w:hAnsi="Symbol" w:cs="Symbol" w:hint="default"/>
        <w:b w:val="0"/>
        <w:bCs w:val="0"/>
        <w:i w:val="0"/>
        <w:iCs w:val="0"/>
        <w:strike w:val="0"/>
        <w:color w:val="auto"/>
        <w:u w:val="none"/>
      </w:rPr>
    </w:lvl>
    <w:lvl w:ilvl="8">
      <w:start w:val="1"/>
      <w:numFmt w:val="bullet"/>
      <w:lvlText w:val=""/>
      <w:lvlJc w:val="left"/>
      <w:pPr>
        <w:ind w:left="3600" w:hanging="360"/>
      </w:pPr>
      <w:rPr>
        <w:rFonts w:ascii="Symbol" w:hAnsi="Symbol" w:cs="Symbol" w:hint="default"/>
        <w:b w:val="0"/>
        <w:bCs w:val="0"/>
        <w:i w:val="0"/>
        <w:iCs w:val="0"/>
        <w:strike w:val="0"/>
        <w:color w:val="auto"/>
        <w:u w:val="none"/>
      </w:rPr>
    </w:lvl>
  </w:abstractNum>
  <w:abstractNum w:abstractNumId="2">
    <w:nsid w:val="00000003"/>
    <w:multiLevelType w:val="multilevel"/>
    <w:tmpl w:val="00000003"/>
    <w:lvl w:ilvl="0">
      <w:start w:val="1"/>
      <w:numFmt w:val="bullet"/>
      <w:lvlText w:val=""/>
      <w:lvlJc w:val="left"/>
      <w:pPr>
        <w:ind w:left="720" w:hanging="360"/>
      </w:pPr>
      <w:rPr>
        <w:rFonts w:ascii="Symbol" w:hAnsi="Symbol" w:cs="Symbol" w:hint="default"/>
        <w:b w:val="0"/>
        <w:bCs w:val="0"/>
        <w:i w:val="0"/>
        <w:iCs w:val="0"/>
        <w:strike w:val="0"/>
        <w:color w:val="auto"/>
        <w:sz w:val="19"/>
        <w:szCs w:val="19"/>
        <w:u w:val="none"/>
      </w:rPr>
    </w:lvl>
    <w:lvl w:ilvl="1">
      <w:start w:val="1"/>
      <w:numFmt w:val="bullet"/>
      <w:lvlText w:val=""/>
      <w:lvlJc w:val="left"/>
      <w:pPr>
        <w:ind w:left="1080" w:hanging="360"/>
      </w:pPr>
      <w:rPr>
        <w:rFonts w:ascii="Symbol" w:hAnsi="Symbol" w:cs="Symbol" w:hint="default"/>
        <w:b w:val="0"/>
        <w:bCs w:val="0"/>
        <w:i w:val="0"/>
        <w:iCs w:val="0"/>
        <w:strike w:val="0"/>
        <w:color w:val="auto"/>
        <w:sz w:val="19"/>
        <w:szCs w:val="19"/>
        <w:u w:val="none"/>
      </w:rPr>
    </w:lvl>
    <w:lvl w:ilvl="2">
      <w:start w:val="1"/>
      <w:numFmt w:val="bullet"/>
      <w:lvlText w:val=""/>
      <w:lvlJc w:val="left"/>
      <w:pPr>
        <w:ind w:left="1440" w:hanging="360"/>
      </w:pPr>
      <w:rPr>
        <w:rFonts w:ascii="Symbol" w:hAnsi="Symbol" w:cs="Symbol" w:hint="default"/>
        <w:b w:val="0"/>
        <w:bCs w:val="0"/>
        <w:i w:val="0"/>
        <w:iCs w:val="0"/>
        <w:strike w:val="0"/>
        <w:color w:val="auto"/>
        <w:sz w:val="19"/>
        <w:szCs w:val="19"/>
        <w:u w:val="none"/>
      </w:rPr>
    </w:lvl>
    <w:lvl w:ilvl="3">
      <w:start w:val="1"/>
      <w:numFmt w:val="bullet"/>
      <w:lvlText w:val=""/>
      <w:lvlJc w:val="left"/>
      <w:pPr>
        <w:ind w:left="1800" w:hanging="360"/>
      </w:pPr>
      <w:rPr>
        <w:rFonts w:ascii="Symbol" w:hAnsi="Symbol" w:cs="Symbol" w:hint="default"/>
        <w:b w:val="0"/>
        <w:bCs w:val="0"/>
        <w:i w:val="0"/>
        <w:iCs w:val="0"/>
        <w:strike w:val="0"/>
        <w:color w:val="auto"/>
        <w:sz w:val="19"/>
        <w:szCs w:val="19"/>
        <w:u w:val="none"/>
      </w:rPr>
    </w:lvl>
    <w:lvl w:ilvl="4">
      <w:start w:val="1"/>
      <w:numFmt w:val="bullet"/>
      <w:lvlText w:val=""/>
      <w:lvlJc w:val="left"/>
      <w:pPr>
        <w:ind w:left="2160" w:hanging="360"/>
      </w:pPr>
      <w:rPr>
        <w:rFonts w:ascii="Symbol" w:hAnsi="Symbol" w:cs="Symbol" w:hint="default"/>
        <w:b w:val="0"/>
        <w:bCs w:val="0"/>
        <w:i w:val="0"/>
        <w:iCs w:val="0"/>
        <w:strike w:val="0"/>
        <w:color w:val="auto"/>
        <w:sz w:val="19"/>
        <w:szCs w:val="19"/>
        <w:u w:val="none"/>
      </w:rPr>
    </w:lvl>
    <w:lvl w:ilvl="5">
      <w:start w:val="1"/>
      <w:numFmt w:val="bullet"/>
      <w:lvlText w:val=""/>
      <w:lvlJc w:val="left"/>
      <w:pPr>
        <w:ind w:left="2520" w:hanging="360"/>
      </w:pPr>
      <w:rPr>
        <w:rFonts w:ascii="Symbol" w:hAnsi="Symbol" w:cs="Symbol" w:hint="default"/>
        <w:b w:val="0"/>
        <w:bCs w:val="0"/>
        <w:i w:val="0"/>
        <w:iCs w:val="0"/>
        <w:strike w:val="0"/>
        <w:color w:val="auto"/>
        <w:sz w:val="19"/>
        <w:szCs w:val="19"/>
        <w:u w:val="none"/>
      </w:rPr>
    </w:lvl>
    <w:lvl w:ilvl="6">
      <w:start w:val="1"/>
      <w:numFmt w:val="bullet"/>
      <w:lvlText w:val=""/>
      <w:lvlJc w:val="left"/>
      <w:pPr>
        <w:ind w:left="2880" w:hanging="360"/>
      </w:pPr>
      <w:rPr>
        <w:rFonts w:ascii="Symbol" w:hAnsi="Symbol" w:cs="Symbol" w:hint="default"/>
        <w:b w:val="0"/>
        <w:bCs w:val="0"/>
        <w:i w:val="0"/>
        <w:iCs w:val="0"/>
        <w:strike w:val="0"/>
        <w:color w:val="auto"/>
        <w:sz w:val="19"/>
        <w:szCs w:val="19"/>
        <w:u w:val="none"/>
      </w:rPr>
    </w:lvl>
    <w:lvl w:ilvl="7">
      <w:start w:val="1"/>
      <w:numFmt w:val="bullet"/>
      <w:lvlText w:val=""/>
      <w:lvlJc w:val="left"/>
      <w:pPr>
        <w:ind w:left="3240" w:hanging="360"/>
      </w:pPr>
      <w:rPr>
        <w:rFonts w:ascii="Symbol" w:hAnsi="Symbol" w:cs="Symbol" w:hint="default"/>
        <w:b w:val="0"/>
        <w:bCs w:val="0"/>
        <w:i w:val="0"/>
        <w:iCs w:val="0"/>
        <w:strike w:val="0"/>
        <w:color w:val="auto"/>
        <w:sz w:val="19"/>
        <w:szCs w:val="19"/>
        <w:u w:val="none"/>
      </w:rPr>
    </w:lvl>
    <w:lvl w:ilvl="8">
      <w:start w:val="1"/>
      <w:numFmt w:val="bullet"/>
      <w:lvlText w:val=""/>
      <w:lvlJc w:val="left"/>
      <w:pPr>
        <w:ind w:left="3600" w:hanging="360"/>
      </w:pPr>
      <w:rPr>
        <w:rFonts w:ascii="Symbol" w:hAnsi="Symbol" w:cs="Symbol" w:hint="default"/>
        <w:b w:val="0"/>
        <w:bCs w:val="0"/>
        <w:i w:val="0"/>
        <w:iCs w:val="0"/>
        <w:strike w:val="0"/>
        <w:color w:val="auto"/>
        <w:sz w:val="19"/>
        <w:szCs w:val="19"/>
        <w:u w:val="none"/>
      </w:rPr>
    </w:lvl>
  </w:abstractNum>
  <w:abstractNum w:abstractNumId="3">
    <w:nsid w:val="022D3809"/>
    <w:multiLevelType w:val="hybridMultilevel"/>
    <w:tmpl w:val="FA68150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2B31172"/>
    <w:multiLevelType w:val="hybridMultilevel"/>
    <w:tmpl w:val="FBA2FA7E"/>
    <w:lvl w:ilvl="0" w:tplc="8E583D38">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9F0904"/>
    <w:multiLevelType w:val="hybridMultilevel"/>
    <w:tmpl w:val="2F821628"/>
    <w:lvl w:ilvl="0" w:tplc="C34848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A35C71"/>
    <w:multiLevelType w:val="hybridMultilevel"/>
    <w:tmpl w:val="C2CEFD42"/>
    <w:lvl w:ilvl="0" w:tplc="CE34502A">
      <w:start w:val="2"/>
      <w:numFmt w:val="decimal"/>
      <w:lvlText w:val="%1"/>
      <w:lvlJc w:val="left"/>
      <w:pPr>
        <w:ind w:left="1440" w:hanging="360"/>
      </w:pPr>
      <w:rPr>
        <w:rFonts w:hint="default"/>
        <w:b w:val="0"/>
        <w:color w:val="auto"/>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29B11D48"/>
    <w:multiLevelType w:val="hybridMultilevel"/>
    <w:tmpl w:val="6A248744"/>
    <w:lvl w:ilvl="0" w:tplc="E4DEAD72">
      <w:start w:val="20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D86A2A"/>
    <w:multiLevelType w:val="hybridMultilevel"/>
    <w:tmpl w:val="47141A58"/>
    <w:lvl w:ilvl="0" w:tplc="45B47A8E">
      <w:start w:val="5"/>
      <w:numFmt w:val="bullet"/>
      <w:pStyle w:val="5-01Enumration1"/>
      <w:lvlText w:val=""/>
      <w:lvlJc w:val="left"/>
      <w:pPr>
        <w:ind w:left="720" w:hanging="360"/>
      </w:pPr>
      <w:rPr>
        <w:rFonts w:ascii="Wingdings" w:eastAsia="Times New Roman" w:hAnsi="Wingdings"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200EF9"/>
    <w:multiLevelType w:val="hybridMultilevel"/>
    <w:tmpl w:val="C28648E6"/>
    <w:lvl w:ilvl="0" w:tplc="4E2EA61A">
      <w:numFmt w:val="bullet"/>
      <w:lvlText w:val="-"/>
      <w:lvlJc w:val="left"/>
      <w:pPr>
        <w:ind w:left="720" w:hanging="360"/>
      </w:pPr>
      <w:rPr>
        <w:rFonts w:ascii="Arial Narrow" w:eastAsia="Times New Roman" w:hAnsi="Arial Narrow"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585E69"/>
    <w:multiLevelType w:val="hybridMultilevel"/>
    <w:tmpl w:val="1CEAA53E"/>
    <w:lvl w:ilvl="0" w:tplc="0044A6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00030C"/>
    <w:multiLevelType w:val="hybridMultilevel"/>
    <w:tmpl w:val="6B307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EA064C"/>
    <w:multiLevelType w:val="hybridMultilevel"/>
    <w:tmpl w:val="8C3A1C6E"/>
    <w:lvl w:ilvl="0" w:tplc="05EA3290">
      <w:start w:val="1"/>
      <w:numFmt w:val="bullet"/>
      <w:lvlText w:val=""/>
      <w:lvlPicBulletId w:val="0"/>
      <w:lvlJc w:val="left"/>
      <w:pPr>
        <w:tabs>
          <w:tab w:val="num" w:pos="720"/>
        </w:tabs>
        <w:ind w:left="720" w:hanging="360"/>
      </w:pPr>
      <w:rPr>
        <w:rFonts w:ascii="Symbol" w:hAnsi="Symbol" w:hint="default"/>
      </w:rPr>
    </w:lvl>
    <w:lvl w:ilvl="1" w:tplc="3E7ECBFE" w:tentative="1">
      <w:start w:val="1"/>
      <w:numFmt w:val="bullet"/>
      <w:lvlText w:val=""/>
      <w:lvlJc w:val="left"/>
      <w:pPr>
        <w:tabs>
          <w:tab w:val="num" w:pos="1440"/>
        </w:tabs>
        <w:ind w:left="1440" w:hanging="360"/>
      </w:pPr>
      <w:rPr>
        <w:rFonts w:ascii="Symbol" w:hAnsi="Symbol" w:hint="default"/>
      </w:rPr>
    </w:lvl>
    <w:lvl w:ilvl="2" w:tplc="8DBE479E" w:tentative="1">
      <w:start w:val="1"/>
      <w:numFmt w:val="bullet"/>
      <w:lvlText w:val=""/>
      <w:lvlJc w:val="left"/>
      <w:pPr>
        <w:tabs>
          <w:tab w:val="num" w:pos="2160"/>
        </w:tabs>
        <w:ind w:left="2160" w:hanging="360"/>
      </w:pPr>
      <w:rPr>
        <w:rFonts w:ascii="Symbol" w:hAnsi="Symbol" w:hint="default"/>
      </w:rPr>
    </w:lvl>
    <w:lvl w:ilvl="3" w:tplc="023AE556" w:tentative="1">
      <w:start w:val="1"/>
      <w:numFmt w:val="bullet"/>
      <w:lvlText w:val=""/>
      <w:lvlJc w:val="left"/>
      <w:pPr>
        <w:tabs>
          <w:tab w:val="num" w:pos="2880"/>
        </w:tabs>
        <w:ind w:left="2880" w:hanging="360"/>
      </w:pPr>
      <w:rPr>
        <w:rFonts w:ascii="Symbol" w:hAnsi="Symbol" w:hint="default"/>
      </w:rPr>
    </w:lvl>
    <w:lvl w:ilvl="4" w:tplc="A75E40FA" w:tentative="1">
      <w:start w:val="1"/>
      <w:numFmt w:val="bullet"/>
      <w:lvlText w:val=""/>
      <w:lvlJc w:val="left"/>
      <w:pPr>
        <w:tabs>
          <w:tab w:val="num" w:pos="3600"/>
        </w:tabs>
        <w:ind w:left="3600" w:hanging="360"/>
      </w:pPr>
      <w:rPr>
        <w:rFonts w:ascii="Symbol" w:hAnsi="Symbol" w:hint="default"/>
      </w:rPr>
    </w:lvl>
    <w:lvl w:ilvl="5" w:tplc="35A8F184" w:tentative="1">
      <w:start w:val="1"/>
      <w:numFmt w:val="bullet"/>
      <w:lvlText w:val=""/>
      <w:lvlJc w:val="left"/>
      <w:pPr>
        <w:tabs>
          <w:tab w:val="num" w:pos="4320"/>
        </w:tabs>
        <w:ind w:left="4320" w:hanging="360"/>
      </w:pPr>
      <w:rPr>
        <w:rFonts w:ascii="Symbol" w:hAnsi="Symbol" w:hint="default"/>
      </w:rPr>
    </w:lvl>
    <w:lvl w:ilvl="6" w:tplc="0FD252B0" w:tentative="1">
      <w:start w:val="1"/>
      <w:numFmt w:val="bullet"/>
      <w:lvlText w:val=""/>
      <w:lvlJc w:val="left"/>
      <w:pPr>
        <w:tabs>
          <w:tab w:val="num" w:pos="5040"/>
        </w:tabs>
        <w:ind w:left="5040" w:hanging="360"/>
      </w:pPr>
      <w:rPr>
        <w:rFonts w:ascii="Symbol" w:hAnsi="Symbol" w:hint="default"/>
      </w:rPr>
    </w:lvl>
    <w:lvl w:ilvl="7" w:tplc="8B62B9A6" w:tentative="1">
      <w:start w:val="1"/>
      <w:numFmt w:val="bullet"/>
      <w:lvlText w:val=""/>
      <w:lvlJc w:val="left"/>
      <w:pPr>
        <w:tabs>
          <w:tab w:val="num" w:pos="5760"/>
        </w:tabs>
        <w:ind w:left="5760" w:hanging="360"/>
      </w:pPr>
      <w:rPr>
        <w:rFonts w:ascii="Symbol" w:hAnsi="Symbol" w:hint="default"/>
      </w:rPr>
    </w:lvl>
    <w:lvl w:ilvl="8" w:tplc="987EB9DC" w:tentative="1">
      <w:start w:val="1"/>
      <w:numFmt w:val="bullet"/>
      <w:lvlText w:val=""/>
      <w:lvlJc w:val="left"/>
      <w:pPr>
        <w:tabs>
          <w:tab w:val="num" w:pos="6480"/>
        </w:tabs>
        <w:ind w:left="6480" w:hanging="360"/>
      </w:pPr>
      <w:rPr>
        <w:rFonts w:ascii="Symbol" w:hAnsi="Symbol" w:hint="default"/>
      </w:rPr>
    </w:lvl>
  </w:abstractNum>
  <w:abstractNum w:abstractNumId="13">
    <w:nsid w:val="64C654A6"/>
    <w:multiLevelType w:val="hybridMultilevel"/>
    <w:tmpl w:val="FB2C65BE"/>
    <w:lvl w:ilvl="0" w:tplc="66BA79BE">
      <w:start w:val="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C0E14DE"/>
    <w:multiLevelType w:val="hybridMultilevel"/>
    <w:tmpl w:val="868AE4C8"/>
    <w:lvl w:ilvl="0" w:tplc="81703F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1232DA"/>
    <w:multiLevelType w:val="hybridMultilevel"/>
    <w:tmpl w:val="F0BC01C8"/>
    <w:lvl w:ilvl="0" w:tplc="EAC07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974440"/>
    <w:multiLevelType w:val="hybridMultilevel"/>
    <w:tmpl w:val="0E426238"/>
    <w:lvl w:ilvl="0" w:tplc="9FE21138">
      <w:numFmt w:val="bullet"/>
      <w:lvlText w:val="-"/>
      <w:lvlJc w:val="left"/>
      <w:pPr>
        <w:ind w:left="720" w:hanging="360"/>
      </w:pPr>
      <w:rPr>
        <w:rFonts w:ascii="Arial Narrow" w:eastAsiaTheme="minorHAnsi"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776906"/>
    <w:multiLevelType w:val="hybridMultilevel"/>
    <w:tmpl w:val="B9848FD2"/>
    <w:lvl w:ilvl="0" w:tplc="62DC22EA">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887261"/>
    <w:multiLevelType w:val="hybridMultilevel"/>
    <w:tmpl w:val="85601778"/>
    <w:lvl w:ilvl="0" w:tplc="493C0508">
      <w:numFmt w:val="bullet"/>
      <w:lvlText w:val="-"/>
      <w:lvlJc w:val="left"/>
      <w:pPr>
        <w:ind w:left="917" w:hanging="360"/>
      </w:pPr>
      <w:rPr>
        <w:rFonts w:ascii="Arial" w:eastAsiaTheme="minorHAnsi" w:hAnsi="Arial" w:cs="Aria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num w:numId="1">
    <w:abstractNumId w:val="8"/>
  </w:num>
  <w:num w:numId="2">
    <w:abstractNumId w:val="0"/>
  </w:num>
  <w:num w:numId="3">
    <w:abstractNumId w:val="0"/>
    <w:lvlOverride w:ilvl="0">
      <w:lvl w:ilvl="0">
        <w:start w:val="1"/>
        <w:numFmt w:val="bullet"/>
        <w:pStyle w:val="5-02EnumFIN"/>
        <w:lvlText w:val=""/>
        <w:lvlJc w:val="left"/>
        <w:pPr>
          <w:ind w:left="72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4">
    <w:abstractNumId w:val="17"/>
  </w:num>
  <w:num w:numId="5">
    <w:abstractNumId w:val="13"/>
  </w:num>
  <w:num w:numId="6">
    <w:abstractNumId w:val="15"/>
  </w:num>
  <w:num w:numId="7">
    <w:abstractNumId w:val="6"/>
  </w:num>
  <w:num w:numId="8">
    <w:abstractNumId w:val="10"/>
  </w:num>
  <w:num w:numId="9">
    <w:abstractNumId w:val="9"/>
  </w:num>
  <w:num w:numId="10">
    <w:abstractNumId w:val="12"/>
  </w:num>
  <w:num w:numId="11">
    <w:abstractNumId w:val="0"/>
    <w:lvlOverride w:ilvl="0">
      <w:lvl w:ilvl="0">
        <w:start w:val="1"/>
        <w:numFmt w:val="bullet"/>
        <w:pStyle w:val="5-02EnumFIN"/>
        <w:lvlText w:val=""/>
        <w:lvlJc w:val="left"/>
        <w:pPr>
          <w:ind w:left="36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2">
    <w:abstractNumId w:val="0"/>
    <w:lvlOverride w:ilvl="0">
      <w:lvl w:ilvl="0">
        <w:start w:val="1"/>
        <w:numFmt w:val="bullet"/>
        <w:pStyle w:val="5-02EnumFIN"/>
        <w:lvlText w:val=""/>
        <w:lvlJc w:val="left"/>
        <w:pPr>
          <w:ind w:left="72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3">
    <w:abstractNumId w:val="0"/>
    <w:lvlOverride w:ilvl="0">
      <w:lvl w:ilvl="0">
        <w:start w:val="1"/>
        <w:numFmt w:val="bullet"/>
        <w:pStyle w:val="5-02EnumFIN"/>
        <w:lvlText w:val=""/>
        <w:lvlJc w:val="left"/>
        <w:pPr>
          <w:ind w:left="283"/>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4">
    <w:abstractNumId w:val="11"/>
  </w:num>
  <w:num w:numId="15">
    <w:abstractNumId w:val="7"/>
  </w:num>
  <w:num w:numId="16">
    <w:abstractNumId w:val="4"/>
  </w:num>
  <w:num w:numId="17">
    <w:abstractNumId w:val="0"/>
    <w:lvlOverride w:ilvl="0">
      <w:lvl w:ilvl="0">
        <w:start w:val="1"/>
        <w:numFmt w:val="bullet"/>
        <w:pStyle w:val="5-02EnumFIN"/>
        <w:lvlText w:val=""/>
        <w:lvlJc w:val="left"/>
        <w:pPr>
          <w:ind w:left="795" w:hanging="360"/>
        </w:pPr>
        <w:rPr>
          <w:rFonts w:ascii="Symbol" w:hAnsi="Symbol" w:cs="Symbol" w:hint="default"/>
          <w:b w:val="0"/>
          <w:bCs w:val="0"/>
          <w:i/>
          <w:iCs/>
          <w:strike w:val="0"/>
          <w:color w:val="000000"/>
          <w:sz w:val="18"/>
          <w:szCs w:val="1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18">
    <w:abstractNumId w:val="18"/>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2"/>
    <w:lvlOverride w:ilvl="0">
      <w:lvl w:ilvl="0">
        <w:start w:val="1"/>
        <w:numFmt w:val="bullet"/>
        <w:lvlText w:val=""/>
        <w:lvlJc w:val="left"/>
        <w:pPr>
          <w:ind w:left="1434" w:hanging="360"/>
        </w:pPr>
        <w:rPr>
          <w:rFonts w:ascii="Symbol" w:hAnsi="Symbol" w:cs="Symbol" w:hint="default"/>
          <w:b w:val="0"/>
          <w:bCs w:val="0"/>
          <w:i w:val="0"/>
          <w:iCs w:val="0"/>
          <w:strike w:val="0"/>
          <w:color w:val="auto"/>
          <w:sz w:val="19"/>
          <w:szCs w:val="19"/>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9"/>
          <w:szCs w:val="19"/>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9"/>
          <w:szCs w:val="19"/>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9"/>
          <w:szCs w:val="19"/>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9"/>
          <w:szCs w:val="19"/>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9"/>
          <w:szCs w:val="19"/>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9"/>
          <w:szCs w:val="19"/>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9"/>
          <w:szCs w:val="19"/>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9"/>
          <w:szCs w:val="19"/>
          <w:u w:val="none"/>
        </w:rPr>
      </w:lvl>
    </w:lvlOverride>
  </w:num>
  <w:num w:numId="23">
    <w:abstractNumId w:val="2"/>
    <w:lvlOverride w:ilvl="0">
      <w:lvl w:ilvl="0">
        <w:start w:val="1"/>
        <w:numFmt w:val="bullet"/>
        <w:lvlText w:val=""/>
        <w:lvlJc w:val="left"/>
        <w:pPr>
          <w:ind w:left="720" w:hanging="360"/>
        </w:pPr>
        <w:rPr>
          <w:rFonts w:ascii="Symbol" w:hAnsi="Symbol" w:cs="Symbol" w:hint="default"/>
          <w:b w:val="0"/>
          <w:bCs w:val="0"/>
          <w:i w:val="0"/>
          <w:iCs w:val="0"/>
          <w:strike w:val="0"/>
          <w:color w:val="auto"/>
          <w:sz w:val="19"/>
          <w:szCs w:val="19"/>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9"/>
          <w:szCs w:val="19"/>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9"/>
          <w:szCs w:val="19"/>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9"/>
          <w:szCs w:val="19"/>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9"/>
          <w:szCs w:val="19"/>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9"/>
          <w:szCs w:val="19"/>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9"/>
          <w:szCs w:val="19"/>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9"/>
          <w:szCs w:val="19"/>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9"/>
          <w:szCs w:val="19"/>
          <w:u w:val="none"/>
        </w:rPr>
      </w:lvl>
    </w:lvlOverride>
  </w:num>
  <w:num w:numId="24">
    <w:abstractNumId w:val="5"/>
  </w:num>
  <w:num w:numId="25">
    <w:abstractNumId w:val="16"/>
  </w:num>
  <w:num w:numId="26">
    <w:abstractNumId w:val="0"/>
    <w:lvlOverride w:ilvl="0">
      <w:lvl w:ilvl="0">
        <w:start w:val="1"/>
        <w:numFmt w:val="bullet"/>
        <w:pStyle w:val="5-02EnumFIN"/>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27">
    <w:abstractNumId w:val="0"/>
    <w:lvlOverride w:ilvl="0">
      <w:lvl w:ilvl="0">
        <w:start w:val="1"/>
        <w:numFmt w:val="bullet"/>
        <w:pStyle w:val="5-02EnumFIN"/>
        <w:lvlText w:val=""/>
        <w:lvlJc w:val="left"/>
        <w:pPr>
          <w:ind w:left="1494"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28">
    <w:abstractNumId w:val="0"/>
    <w:lvlOverride w:ilvl="0">
      <w:lvl w:ilvl="0">
        <w:start w:val="1"/>
        <w:numFmt w:val="bullet"/>
        <w:pStyle w:val="5-02EnumFIN"/>
        <w:lvlText w:val=""/>
        <w:lvlJc w:val="left"/>
        <w:pPr>
          <w:ind w:left="360" w:hanging="360"/>
        </w:pPr>
        <w:rPr>
          <w:rFonts w:ascii="Symbol" w:hAnsi="Symbol" w:cs="Symbol" w:hint="default"/>
          <w:b w:val="0"/>
          <w:bCs w:val="0"/>
          <w:i w:val="0"/>
          <w:iCs w:val="0"/>
          <w:strike w:val="0"/>
          <w:color w:val="303030"/>
          <w:sz w:val="21"/>
          <w:szCs w:val="21"/>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932E1"/>
    <w:rsid w:val="00001B84"/>
    <w:rsid w:val="00004754"/>
    <w:rsid w:val="00012191"/>
    <w:rsid w:val="00013E56"/>
    <w:rsid w:val="0002693C"/>
    <w:rsid w:val="00035879"/>
    <w:rsid w:val="00036F17"/>
    <w:rsid w:val="00051921"/>
    <w:rsid w:val="00055F25"/>
    <w:rsid w:val="00065384"/>
    <w:rsid w:val="000800E5"/>
    <w:rsid w:val="00095B06"/>
    <w:rsid w:val="000968C2"/>
    <w:rsid w:val="000D6368"/>
    <w:rsid w:val="000E67EB"/>
    <w:rsid w:val="000F2D7C"/>
    <w:rsid w:val="00132D1F"/>
    <w:rsid w:val="00145092"/>
    <w:rsid w:val="00170956"/>
    <w:rsid w:val="0017110D"/>
    <w:rsid w:val="001847CC"/>
    <w:rsid w:val="001A501A"/>
    <w:rsid w:val="001B44BF"/>
    <w:rsid w:val="001E2157"/>
    <w:rsid w:val="001E5D51"/>
    <w:rsid w:val="001F058A"/>
    <w:rsid w:val="001F418F"/>
    <w:rsid w:val="001F67BE"/>
    <w:rsid w:val="001F7086"/>
    <w:rsid w:val="00217563"/>
    <w:rsid w:val="00233D11"/>
    <w:rsid w:val="0029289D"/>
    <w:rsid w:val="002943A1"/>
    <w:rsid w:val="0029579A"/>
    <w:rsid w:val="002965A3"/>
    <w:rsid w:val="002A2498"/>
    <w:rsid w:val="002A3906"/>
    <w:rsid w:val="002D1FF0"/>
    <w:rsid w:val="002E146D"/>
    <w:rsid w:val="002F2851"/>
    <w:rsid w:val="003052BC"/>
    <w:rsid w:val="00324D40"/>
    <w:rsid w:val="00330607"/>
    <w:rsid w:val="00331502"/>
    <w:rsid w:val="003336C2"/>
    <w:rsid w:val="003438E5"/>
    <w:rsid w:val="00372A1C"/>
    <w:rsid w:val="0037344C"/>
    <w:rsid w:val="003739A2"/>
    <w:rsid w:val="003762DA"/>
    <w:rsid w:val="003B06EF"/>
    <w:rsid w:val="003C17D9"/>
    <w:rsid w:val="003D363E"/>
    <w:rsid w:val="003E3365"/>
    <w:rsid w:val="003F7E01"/>
    <w:rsid w:val="00422FA0"/>
    <w:rsid w:val="004238CA"/>
    <w:rsid w:val="00426FE9"/>
    <w:rsid w:val="00430696"/>
    <w:rsid w:val="00441B76"/>
    <w:rsid w:val="00452920"/>
    <w:rsid w:val="0046159A"/>
    <w:rsid w:val="0047539E"/>
    <w:rsid w:val="004C4403"/>
    <w:rsid w:val="004D2A89"/>
    <w:rsid w:val="0052792D"/>
    <w:rsid w:val="00543BB9"/>
    <w:rsid w:val="00543D66"/>
    <w:rsid w:val="0054641B"/>
    <w:rsid w:val="00547048"/>
    <w:rsid w:val="005612E9"/>
    <w:rsid w:val="00566F7F"/>
    <w:rsid w:val="005718C4"/>
    <w:rsid w:val="00592A89"/>
    <w:rsid w:val="005A29A6"/>
    <w:rsid w:val="005B4261"/>
    <w:rsid w:val="005D1CD4"/>
    <w:rsid w:val="005F4354"/>
    <w:rsid w:val="005F77E8"/>
    <w:rsid w:val="00605542"/>
    <w:rsid w:val="00610C12"/>
    <w:rsid w:val="00636D1D"/>
    <w:rsid w:val="00641A02"/>
    <w:rsid w:val="00677F60"/>
    <w:rsid w:val="00682958"/>
    <w:rsid w:val="006C0F2E"/>
    <w:rsid w:val="006C342F"/>
    <w:rsid w:val="006C6F38"/>
    <w:rsid w:val="006C784D"/>
    <w:rsid w:val="006E6E0C"/>
    <w:rsid w:val="00741786"/>
    <w:rsid w:val="0075651E"/>
    <w:rsid w:val="0077441D"/>
    <w:rsid w:val="00774E48"/>
    <w:rsid w:val="00784157"/>
    <w:rsid w:val="007A2737"/>
    <w:rsid w:val="007A33B5"/>
    <w:rsid w:val="007A6802"/>
    <w:rsid w:val="007E3FCD"/>
    <w:rsid w:val="00800F6C"/>
    <w:rsid w:val="008225AA"/>
    <w:rsid w:val="00840DFA"/>
    <w:rsid w:val="00852C55"/>
    <w:rsid w:val="00856915"/>
    <w:rsid w:val="00857D66"/>
    <w:rsid w:val="008932E1"/>
    <w:rsid w:val="00897E91"/>
    <w:rsid w:val="008A1063"/>
    <w:rsid w:val="008B2D1D"/>
    <w:rsid w:val="008B6B89"/>
    <w:rsid w:val="008D55EE"/>
    <w:rsid w:val="008F02D1"/>
    <w:rsid w:val="008F4417"/>
    <w:rsid w:val="00917894"/>
    <w:rsid w:val="00921FFC"/>
    <w:rsid w:val="009256F0"/>
    <w:rsid w:val="00930501"/>
    <w:rsid w:val="00935260"/>
    <w:rsid w:val="00940368"/>
    <w:rsid w:val="0094544F"/>
    <w:rsid w:val="00947EBF"/>
    <w:rsid w:val="0095243C"/>
    <w:rsid w:val="009611FA"/>
    <w:rsid w:val="00967438"/>
    <w:rsid w:val="00980F17"/>
    <w:rsid w:val="00987CAA"/>
    <w:rsid w:val="009A048C"/>
    <w:rsid w:val="009A74E1"/>
    <w:rsid w:val="009B16A2"/>
    <w:rsid w:val="009C77FF"/>
    <w:rsid w:val="009D3BB1"/>
    <w:rsid w:val="00A137F1"/>
    <w:rsid w:val="00A15E07"/>
    <w:rsid w:val="00A15FBC"/>
    <w:rsid w:val="00A2235A"/>
    <w:rsid w:val="00A34F7B"/>
    <w:rsid w:val="00A53775"/>
    <w:rsid w:val="00A57474"/>
    <w:rsid w:val="00A62F6E"/>
    <w:rsid w:val="00A73A19"/>
    <w:rsid w:val="00A81373"/>
    <w:rsid w:val="00A87913"/>
    <w:rsid w:val="00AA149D"/>
    <w:rsid w:val="00AC1194"/>
    <w:rsid w:val="00AC5B35"/>
    <w:rsid w:val="00AD45CD"/>
    <w:rsid w:val="00AE438D"/>
    <w:rsid w:val="00AF62B9"/>
    <w:rsid w:val="00B14097"/>
    <w:rsid w:val="00B266C7"/>
    <w:rsid w:val="00B272E8"/>
    <w:rsid w:val="00B32BE1"/>
    <w:rsid w:val="00B3796A"/>
    <w:rsid w:val="00B40CDD"/>
    <w:rsid w:val="00B46CBA"/>
    <w:rsid w:val="00B531EF"/>
    <w:rsid w:val="00B55920"/>
    <w:rsid w:val="00B67DEA"/>
    <w:rsid w:val="00B82FE2"/>
    <w:rsid w:val="00B87DCB"/>
    <w:rsid w:val="00BC4906"/>
    <w:rsid w:val="00BC58DB"/>
    <w:rsid w:val="00BF28FB"/>
    <w:rsid w:val="00C12A53"/>
    <w:rsid w:val="00C301EF"/>
    <w:rsid w:val="00C4691E"/>
    <w:rsid w:val="00C474B5"/>
    <w:rsid w:val="00C56D0B"/>
    <w:rsid w:val="00C86E0A"/>
    <w:rsid w:val="00C96241"/>
    <w:rsid w:val="00CB6E49"/>
    <w:rsid w:val="00CB74B3"/>
    <w:rsid w:val="00CC6E74"/>
    <w:rsid w:val="00CE1BA7"/>
    <w:rsid w:val="00CF407A"/>
    <w:rsid w:val="00D06CA0"/>
    <w:rsid w:val="00D14B91"/>
    <w:rsid w:val="00D813DA"/>
    <w:rsid w:val="00D95AB8"/>
    <w:rsid w:val="00DC560D"/>
    <w:rsid w:val="00DE17DD"/>
    <w:rsid w:val="00E000DC"/>
    <w:rsid w:val="00E03E1C"/>
    <w:rsid w:val="00E16B20"/>
    <w:rsid w:val="00E1717F"/>
    <w:rsid w:val="00E20CC8"/>
    <w:rsid w:val="00E2185D"/>
    <w:rsid w:val="00E249B8"/>
    <w:rsid w:val="00E362F4"/>
    <w:rsid w:val="00E60CA8"/>
    <w:rsid w:val="00ED2942"/>
    <w:rsid w:val="00ED387B"/>
    <w:rsid w:val="00EE364C"/>
    <w:rsid w:val="00F0468B"/>
    <w:rsid w:val="00F1270C"/>
    <w:rsid w:val="00F23C49"/>
    <w:rsid w:val="00F51440"/>
    <w:rsid w:val="00F53913"/>
    <w:rsid w:val="00F66603"/>
    <w:rsid w:val="00F80F83"/>
    <w:rsid w:val="00F84D8B"/>
    <w:rsid w:val="00F904F5"/>
    <w:rsid w:val="00F93A1A"/>
    <w:rsid w:val="00FC4F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42"/>
  </w:style>
  <w:style w:type="paragraph" w:styleId="Titre2">
    <w:name w:val="heading 2"/>
    <w:basedOn w:val="Normal"/>
    <w:next w:val="Normal"/>
    <w:link w:val="Titre2Car"/>
    <w:uiPriority w:val="9"/>
    <w:semiHidden/>
    <w:unhideWhenUsed/>
    <w:qFormat/>
    <w:rsid w:val="00547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441B7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93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8932E1"/>
    <w:pPr>
      <w:widowControl w:val="0"/>
      <w:autoSpaceDE w:val="0"/>
      <w:autoSpaceDN w:val="0"/>
      <w:adjustRightInd w:val="0"/>
      <w:spacing w:after="0" w:line="240" w:lineRule="auto"/>
    </w:pPr>
    <w:rPr>
      <w:rFonts w:ascii="Arial" w:hAnsi="Arial" w:cs="Arial"/>
      <w:sz w:val="24"/>
      <w:szCs w:val="24"/>
    </w:rPr>
  </w:style>
  <w:style w:type="paragraph" w:styleId="Retraitcorpsdetexte">
    <w:name w:val="Body Text Indent"/>
    <w:basedOn w:val="Normal"/>
    <w:link w:val="RetraitcorpsdetexteCar"/>
    <w:uiPriority w:val="99"/>
    <w:rsid w:val="008932E1"/>
    <w:pPr>
      <w:autoSpaceDE w:val="0"/>
      <w:autoSpaceDN w:val="0"/>
      <w:adjustRightInd w:val="0"/>
      <w:spacing w:after="120" w:line="240" w:lineRule="auto"/>
      <w:ind w:left="283"/>
    </w:pPr>
    <w:rPr>
      <w:rFonts w:ascii="Palatino Linotype" w:hAnsi="Palatino Linotype" w:cs="Palatino Linotype"/>
    </w:rPr>
  </w:style>
  <w:style w:type="character" w:customStyle="1" w:styleId="RetraitcorpsdetexteCar">
    <w:name w:val="Retrait corps de texte Car"/>
    <w:basedOn w:val="Policepardfaut"/>
    <w:link w:val="Retraitcorpsdetexte"/>
    <w:uiPriority w:val="99"/>
    <w:rsid w:val="008932E1"/>
    <w:rPr>
      <w:rFonts w:ascii="Palatino Linotype" w:hAnsi="Palatino Linotype" w:cs="Palatino Linotype"/>
    </w:rPr>
  </w:style>
  <w:style w:type="paragraph" w:styleId="Paragraphedeliste">
    <w:name w:val="List Paragraph"/>
    <w:basedOn w:val="Normal"/>
    <w:uiPriority w:val="99"/>
    <w:qFormat/>
    <w:rsid w:val="008932E1"/>
    <w:pPr>
      <w:autoSpaceDE w:val="0"/>
      <w:autoSpaceDN w:val="0"/>
      <w:adjustRightInd w:val="0"/>
      <w:spacing w:after="0" w:line="240" w:lineRule="auto"/>
      <w:ind w:left="720"/>
    </w:pPr>
    <w:rPr>
      <w:rFonts w:ascii="Times New Roman" w:hAnsi="Times New Roman" w:cs="Times New Roman"/>
      <w:sz w:val="20"/>
      <w:szCs w:val="20"/>
    </w:rPr>
  </w:style>
  <w:style w:type="paragraph" w:customStyle="1" w:styleId="BODY">
    <w:name w:val="BODY"/>
    <w:basedOn w:val="Normal0"/>
    <w:uiPriority w:val="99"/>
    <w:rsid w:val="000968C2"/>
  </w:style>
  <w:style w:type="character" w:customStyle="1" w:styleId="B">
    <w:name w:val="B"/>
    <w:basedOn w:val="Policepardfaut"/>
    <w:uiPriority w:val="99"/>
    <w:rsid w:val="000968C2"/>
    <w:rPr>
      <w:b/>
      <w:bCs/>
    </w:rPr>
  </w:style>
  <w:style w:type="paragraph" w:styleId="En-tte">
    <w:name w:val="header"/>
    <w:basedOn w:val="Normal"/>
    <w:link w:val="En-tteCar"/>
    <w:uiPriority w:val="99"/>
    <w:unhideWhenUsed/>
    <w:rsid w:val="000800E5"/>
    <w:pPr>
      <w:tabs>
        <w:tab w:val="center" w:pos="4536"/>
        <w:tab w:val="right" w:pos="9072"/>
      </w:tabs>
      <w:spacing w:after="0" w:line="240" w:lineRule="auto"/>
    </w:pPr>
  </w:style>
  <w:style w:type="character" w:customStyle="1" w:styleId="En-tteCar">
    <w:name w:val="En-tête Car"/>
    <w:basedOn w:val="Policepardfaut"/>
    <w:link w:val="En-tte"/>
    <w:uiPriority w:val="99"/>
    <w:rsid w:val="000800E5"/>
  </w:style>
  <w:style w:type="paragraph" w:styleId="Pieddepage">
    <w:name w:val="footer"/>
    <w:basedOn w:val="Normal"/>
    <w:link w:val="PieddepageCar"/>
    <w:uiPriority w:val="99"/>
    <w:unhideWhenUsed/>
    <w:rsid w:val="000800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00E5"/>
  </w:style>
  <w:style w:type="paragraph" w:styleId="Textedebulles">
    <w:name w:val="Balloon Text"/>
    <w:basedOn w:val="Normal"/>
    <w:link w:val="TextedebullesCar"/>
    <w:uiPriority w:val="99"/>
    <w:semiHidden/>
    <w:unhideWhenUsed/>
    <w:rsid w:val="000800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00E5"/>
    <w:rPr>
      <w:rFonts w:ascii="Tahoma" w:hAnsi="Tahoma" w:cs="Tahoma"/>
      <w:sz w:val="16"/>
      <w:szCs w:val="16"/>
    </w:rPr>
  </w:style>
  <w:style w:type="paragraph" w:customStyle="1" w:styleId="Default">
    <w:name w:val="Default"/>
    <w:basedOn w:val="Normal0"/>
    <w:rsid w:val="002965A3"/>
    <w:rPr>
      <w:color w:val="000000"/>
    </w:rPr>
  </w:style>
  <w:style w:type="character" w:customStyle="1" w:styleId="Titre4Car">
    <w:name w:val="Titre 4 Car"/>
    <w:basedOn w:val="Policepardfaut"/>
    <w:link w:val="Titre4"/>
    <w:uiPriority w:val="9"/>
    <w:rsid w:val="00441B7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41B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441B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41B76"/>
    <w:rPr>
      <w:color w:val="0000FF"/>
      <w:u w:val="single"/>
    </w:rPr>
  </w:style>
  <w:style w:type="paragraph" w:customStyle="1" w:styleId="VuConsidrant">
    <w:name w:val="Vu.Considérant"/>
    <w:basedOn w:val="Normal"/>
    <w:uiPriority w:val="99"/>
    <w:rsid w:val="008225AA"/>
    <w:pPr>
      <w:autoSpaceDE w:val="0"/>
      <w:autoSpaceDN w:val="0"/>
      <w:adjustRightInd w:val="0"/>
      <w:spacing w:after="140" w:line="240" w:lineRule="auto"/>
      <w:jc w:val="both"/>
    </w:pPr>
    <w:rPr>
      <w:rFonts w:ascii="Arial" w:hAnsi="Arial" w:cs="Arial"/>
      <w:sz w:val="20"/>
      <w:szCs w:val="20"/>
    </w:rPr>
  </w:style>
  <w:style w:type="paragraph" w:styleId="Corpsdetexte">
    <w:name w:val="Body Text"/>
    <w:basedOn w:val="Normal"/>
    <w:link w:val="CorpsdetexteCar"/>
    <w:uiPriority w:val="99"/>
    <w:semiHidden/>
    <w:unhideWhenUsed/>
    <w:rsid w:val="00B531EF"/>
    <w:pPr>
      <w:spacing w:after="120"/>
    </w:pPr>
  </w:style>
  <w:style w:type="character" w:customStyle="1" w:styleId="CorpsdetexteCar">
    <w:name w:val="Corps de texte Car"/>
    <w:basedOn w:val="Policepardfaut"/>
    <w:link w:val="Corpsdetexte"/>
    <w:uiPriority w:val="99"/>
    <w:semiHidden/>
    <w:rsid w:val="00B531EF"/>
  </w:style>
  <w:style w:type="paragraph" w:styleId="Retraitcorpsdetexte3">
    <w:name w:val="Body Text Indent 3"/>
    <w:basedOn w:val="Normal"/>
    <w:link w:val="Retraitcorpsdetexte3Car"/>
    <w:uiPriority w:val="99"/>
    <w:semiHidden/>
    <w:unhideWhenUsed/>
    <w:rsid w:val="00B531E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531EF"/>
    <w:rPr>
      <w:sz w:val="16"/>
      <w:szCs w:val="16"/>
    </w:rPr>
  </w:style>
  <w:style w:type="paragraph" w:customStyle="1" w:styleId="Corpsdetexte21">
    <w:name w:val="Corps de texte 21"/>
    <w:basedOn w:val="Normal"/>
    <w:uiPriority w:val="99"/>
    <w:rsid w:val="00B531EF"/>
    <w:pPr>
      <w:widowControl w:val="0"/>
      <w:autoSpaceDE w:val="0"/>
      <w:autoSpaceDN w:val="0"/>
      <w:adjustRightInd w:val="0"/>
      <w:spacing w:after="0" w:line="240" w:lineRule="auto"/>
    </w:pPr>
    <w:rPr>
      <w:rFonts w:ascii="RotisSansSerif" w:hAnsi="RotisSansSerif" w:cs="RotisSansSerif"/>
      <w:sz w:val="16"/>
      <w:szCs w:val="16"/>
    </w:rPr>
  </w:style>
  <w:style w:type="paragraph" w:customStyle="1" w:styleId="Standard">
    <w:name w:val="Standard"/>
    <w:basedOn w:val="Normal0"/>
    <w:uiPriority w:val="99"/>
    <w:rsid w:val="00B531EF"/>
    <w:pPr>
      <w:widowControl/>
    </w:pPr>
    <w:rPr>
      <w:rFonts w:ascii="RotisSansSerif, ''Times New Rom" w:hAnsi="RotisSansSerif, ''Times New Rom" w:cs="RotisSansSerif, ''Times New Rom"/>
      <w:sz w:val="22"/>
      <w:szCs w:val="22"/>
    </w:rPr>
  </w:style>
  <w:style w:type="paragraph" w:customStyle="1" w:styleId="Textbody">
    <w:name w:val="Text body"/>
    <w:basedOn w:val="Standard"/>
    <w:uiPriority w:val="99"/>
    <w:rsid w:val="00B531EF"/>
    <w:pPr>
      <w:spacing w:before="240"/>
      <w:jc w:val="both"/>
    </w:pPr>
  </w:style>
  <w:style w:type="paragraph" w:customStyle="1" w:styleId="TableContents">
    <w:name w:val="Table Contents"/>
    <w:basedOn w:val="Standard"/>
    <w:uiPriority w:val="99"/>
    <w:rsid w:val="00B531EF"/>
  </w:style>
  <w:style w:type="paragraph" w:styleId="Sansinterligne">
    <w:name w:val="No Spacing"/>
    <w:basedOn w:val="Normal0"/>
    <w:uiPriority w:val="99"/>
    <w:qFormat/>
    <w:rsid w:val="00B531EF"/>
    <w:pPr>
      <w:widowControl/>
      <w:jc w:val="both"/>
    </w:pPr>
    <w:rPr>
      <w:rFonts w:ascii="Cambria" w:hAnsi="Cambria" w:cs="Cambria"/>
      <w:sz w:val="20"/>
      <w:szCs w:val="20"/>
    </w:rPr>
  </w:style>
  <w:style w:type="character" w:customStyle="1" w:styleId="Titre2Car">
    <w:name w:val="Titre 2 Car"/>
    <w:basedOn w:val="Policepardfaut"/>
    <w:link w:val="Titre2"/>
    <w:uiPriority w:val="9"/>
    <w:semiHidden/>
    <w:rsid w:val="00547048"/>
    <w:rPr>
      <w:rFonts w:asciiTheme="majorHAnsi" w:eastAsiaTheme="majorEastAsia" w:hAnsiTheme="majorHAnsi" w:cstheme="majorBidi"/>
      <w:b/>
      <w:bCs/>
      <w:color w:val="4F81BD" w:themeColor="accent1"/>
      <w:sz w:val="26"/>
      <w:szCs w:val="26"/>
    </w:rPr>
  </w:style>
  <w:style w:type="paragraph" w:styleId="Retraitcorpsdetexte2">
    <w:name w:val="Body Text Indent 2"/>
    <w:basedOn w:val="Normal"/>
    <w:link w:val="Retraitcorpsdetexte2Car"/>
    <w:uiPriority w:val="99"/>
    <w:unhideWhenUsed/>
    <w:rsid w:val="00547048"/>
    <w:pPr>
      <w:spacing w:after="120" w:line="480" w:lineRule="auto"/>
      <w:ind w:left="283"/>
    </w:pPr>
  </w:style>
  <w:style w:type="character" w:customStyle="1" w:styleId="Retraitcorpsdetexte2Car">
    <w:name w:val="Retrait corps de texte 2 Car"/>
    <w:basedOn w:val="Policepardfaut"/>
    <w:link w:val="Retraitcorpsdetexte2"/>
    <w:uiPriority w:val="99"/>
    <w:rsid w:val="00547048"/>
  </w:style>
  <w:style w:type="character" w:customStyle="1" w:styleId="I">
    <w:name w:val="I"/>
    <w:basedOn w:val="Policepardfaut"/>
    <w:uiPriority w:val="99"/>
    <w:rsid w:val="00547048"/>
    <w:rPr>
      <w:i/>
      <w:iCs/>
    </w:rPr>
  </w:style>
  <w:style w:type="character" w:styleId="lev">
    <w:name w:val="Strong"/>
    <w:basedOn w:val="Policepardfaut"/>
    <w:uiPriority w:val="99"/>
    <w:qFormat/>
    <w:rsid w:val="00547048"/>
    <w:rPr>
      <w:b/>
      <w:bCs/>
    </w:rPr>
  </w:style>
  <w:style w:type="character" w:styleId="Marquedecommentaire">
    <w:name w:val="annotation reference"/>
    <w:basedOn w:val="Policepardfaut"/>
    <w:uiPriority w:val="99"/>
    <w:semiHidden/>
    <w:unhideWhenUsed/>
    <w:rsid w:val="00547048"/>
    <w:rPr>
      <w:sz w:val="16"/>
      <w:szCs w:val="16"/>
    </w:rPr>
  </w:style>
  <w:style w:type="paragraph" w:styleId="Commentaire">
    <w:name w:val="annotation text"/>
    <w:basedOn w:val="Normal"/>
    <w:link w:val="CommentaireCar"/>
    <w:uiPriority w:val="99"/>
    <w:semiHidden/>
    <w:unhideWhenUsed/>
    <w:rsid w:val="00547048"/>
    <w:pPr>
      <w:spacing w:line="240" w:lineRule="auto"/>
    </w:pPr>
    <w:rPr>
      <w:sz w:val="20"/>
      <w:szCs w:val="20"/>
    </w:rPr>
  </w:style>
  <w:style w:type="character" w:customStyle="1" w:styleId="CommentaireCar">
    <w:name w:val="Commentaire Car"/>
    <w:basedOn w:val="Policepardfaut"/>
    <w:link w:val="Commentaire"/>
    <w:uiPriority w:val="99"/>
    <w:semiHidden/>
    <w:rsid w:val="00547048"/>
    <w:rPr>
      <w:sz w:val="20"/>
      <w:szCs w:val="20"/>
    </w:rPr>
  </w:style>
  <w:style w:type="paragraph" w:styleId="Objetducommentaire">
    <w:name w:val="annotation subject"/>
    <w:basedOn w:val="Commentaire"/>
    <w:next w:val="Commentaire"/>
    <w:link w:val="ObjetducommentaireCar"/>
    <w:uiPriority w:val="99"/>
    <w:semiHidden/>
    <w:unhideWhenUsed/>
    <w:rsid w:val="00547048"/>
    <w:rPr>
      <w:b/>
      <w:bCs/>
    </w:rPr>
  </w:style>
  <w:style w:type="character" w:customStyle="1" w:styleId="ObjetducommentaireCar">
    <w:name w:val="Objet du commentaire Car"/>
    <w:basedOn w:val="CommentaireCar"/>
    <w:link w:val="Objetducommentaire"/>
    <w:uiPriority w:val="99"/>
    <w:semiHidden/>
    <w:rsid w:val="00547048"/>
    <w:rPr>
      <w:b/>
      <w:bCs/>
    </w:rPr>
  </w:style>
  <w:style w:type="paragraph" w:customStyle="1" w:styleId="align-center">
    <w:name w:val="align-center"/>
    <w:basedOn w:val="Normal"/>
    <w:uiPriority w:val="99"/>
    <w:rsid w:val="00001B84"/>
    <w:pPr>
      <w:autoSpaceDE w:val="0"/>
      <w:autoSpaceDN w:val="0"/>
      <w:adjustRightInd w:val="0"/>
      <w:spacing w:before="100" w:after="100" w:line="240" w:lineRule="auto"/>
    </w:pPr>
    <w:rPr>
      <w:rFonts w:ascii="Times New Roman" w:hAnsi="Times New Roman" w:cs="Times New Roman"/>
      <w:sz w:val="24"/>
      <w:szCs w:val="24"/>
    </w:rPr>
  </w:style>
  <w:style w:type="paragraph" w:customStyle="1" w:styleId="00Objet">
    <w:name w:val="00 Objet"/>
    <w:basedOn w:val="Normal"/>
    <w:uiPriority w:val="99"/>
    <w:rsid w:val="001F67BE"/>
    <w:pPr>
      <w:autoSpaceDE w:val="0"/>
      <w:autoSpaceDN w:val="0"/>
      <w:adjustRightInd w:val="0"/>
      <w:spacing w:before="240" w:after="240"/>
      <w:ind w:left="709" w:hanging="709"/>
    </w:pPr>
    <w:rPr>
      <w:rFonts w:ascii="Arial" w:hAnsi="Arial" w:cs="Arial"/>
      <w:b/>
      <w:bCs/>
      <w:color w:val="004354"/>
      <w:sz w:val="20"/>
      <w:szCs w:val="20"/>
    </w:rPr>
  </w:style>
  <w:style w:type="paragraph" w:customStyle="1" w:styleId="00Paragraphe">
    <w:name w:val="00 Paragraphe"/>
    <w:basedOn w:val="Normal"/>
    <w:uiPriority w:val="99"/>
    <w:rsid w:val="001F67BE"/>
    <w:pPr>
      <w:autoSpaceDE w:val="0"/>
      <w:autoSpaceDN w:val="0"/>
      <w:adjustRightInd w:val="0"/>
      <w:spacing w:after="120"/>
      <w:jc w:val="both"/>
    </w:pPr>
    <w:rPr>
      <w:rFonts w:ascii="Arial" w:hAnsi="Arial" w:cs="Arial"/>
      <w:sz w:val="19"/>
      <w:szCs w:val="19"/>
    </w:rPr>
  </w:style>
  <w:style w:type="paragraph" w:customStyle="1" w:styleId="5-01Enumration1">
    <w:name w:val="5-01 Enumération 1"/>
    <w:basedOn w:val="00Paragraphe"/>
    <w:uiPriority w:val="99"/>
    <w:rsid w:val="001F67BE"/>
    <w:pPr>
      <w:numPr>
        <w:numId w:val="1"/>
      </w:numPr>
      <w:spacing w:after="60"/>
    </w:pPr>
  </w:style>
  <w:style w:type="paragraph" w:customStyle="1" w:styleId="5-02EnumFIN">
    <w:name w:val="5-02 Enum. FIN"/>
    <w:basedOn w:val="5-01Enumration1"/>
    <w:uiPriority w:val="99"/>
    <w:rsid w:val="001F67BE"/>
    <w:pPr>
      <w:numPr>
        <w:numId w:val="2"/>
      </w:numPr>
      <w:spacing w:after="200"/>
    </w:pPr>
  </w:style>
</w:styles>
</file>

<file path=word/webSettings.xml><?xml version="1.0" encoding="utf-8"?>
<w:webSettings xmlns:r="http://schemas.openxmlformats.org/officeDocument/2006/relationships" xmlns:w="http://schemas.openxmlformats.org/wordprocessingml/2006/main">
  <w:divs>
    <w:div w:id="60906416">
      <w:bodyDiv w:val="1"/>
      <w:marLeft w:val="0"/>
      <w:marRight w:val="0"/>
      <w:marTop w:val="0"/>
      <w:marBottom w:val="0"/>
      <w:divBdr>
        <w:top w:val="none" w:sz="0" w:space="0" w:color="auto"/>
        <w:left w:val="none" w:sz="0" w:space="0" w:color="auto"/>
        <w:bottom w:val="none" w:sz="0" w:space="0" w:color="auto"/>
        <w:right w:val="none" w:sz="0" w:space="0" w:color="auto"/>
      </w:divBdr>
      <w:divsChild>
        <w:div w:id="449519687">
          <w:marLeft w:val="0"/>
          <w:marRight w:val="0"/>
          <w:marTop w:val="11"/>
          <w:marBottom w:val="0"/>
          <w:divBdr>
            <w:top w:val="single" w:sz="36" w:space="0" w:color="auto"/>
            <w:left w:val="single" w:sz="36" w:space="0" w:color="auto"/>
            <w:bottom w:val="single" w:sz="36" w:space="0" w:color="auto"/>
            <w:right w:val="single" w:sz="36" w:space="0" w:color="auto"/>
          </w:divBdr>
        </w:div>
      </w:divsChild>
    </w:div>
    <w:div w:id="517352065">
      <w:bodyDiv w:val="1"/>
      <w:marLeft w:val="0"/>
      <w:marRight w:val="0"/>
      <w:marTop w:val="0"/>
      <w:marBottom w:val="0"/>
      <w:divBdr>
        <w:top w:val="none" w:sz="0" w:space="0" w:color="auto"/>
        <w:left w:val="none" w:sz="0" w:space="0" w:color="auto"/>
        <w:bottom w:val="none" w:sz="0" w:space="0" w:color="auto"/>
        <w:right w:val="none" w:sz="0" w:space="0" w:color="auto"/>
      </w:divBdr>
    </w:div>
    <w:div w:id="1362626660">
      <w:bodyDiv w:val="1"/>
      <w:marLeft w:val="0"/>
      <w:marRight w:val="0"/>
      <w:marTop w:val="0"/>
      <w:marBottom w:val="0"/>
      <w:divBdr>
        <w:top w:val="none" w:sz="0" w:space="0" w:color="auto"/>
        <w:left w:val="none" w:sz="0" w:space="0" w:color="auto"/>
        <w:bottom w:val="none" w:sz="0" w:space="0" w:color="auto"/>
        <w:right w:val="none" w:sz="0" w:space="0" w:color="auto"/>
      </w:divBdr>
    </w:div>
    <w:div w:id="21131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3D6A9-8175-4424-B089-EAA73831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1807</Words>
  <Characters>9943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CM – jeudi 10 septembre 2020 à 20 h</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Poste3</cp:lastModifiedBy>
  <cp:revision>5</cp:revision>
  <cp:lastPrinted>2022-02-04T16:14:00Z</cp:lastPrinted>
  <dcterms:created xsi:type="dcterms:W3CDTF">2022-02-04T16:03:00Z</dcterms:created>
  <dcterms:modified xsi:type="dcterms:W3CDTF">2022-02-05T09:24:00Z</dcterms:modified>
</cp:coreProperties>
</file>